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F7E" w14:textId="77777777" w:rsidR="00454C9E" w:rsidRDefault="00454C9E" w:rsidP="00195870">
      <w:pPr>
        <w:tabs>
          <w:tab w:val="num" w:pos="0"/>
        </w:tabs>
        <w:spacing w:after="0" w:line="240" w:lineRule="auto"/>
        <w:rPr>
          <w:rFonts w:ascii="Barlow" w:hAnsi="Barlow" w:cs="Arial"/>
          <w:b/>
          <w:bCs/>
          <w:sz w:val="26"/>
          <w:szCs w:val="26"/>
          <w:lang w:val="it-IT"/>
        </w:rPr>
      </w:pPr>
    </w:p>
    <w:p w14:paraId="49885F79" w14:textId="77777777" w:rsidR="00454C9E" w:rsidRDefault="00454C9E" w:rsidP="00D22393">
      <w:pPr>
        <w:tabs>
          <w:tab w:val="num" w:pos="0"/>
        </w:tabs>
        <w:spacing w:after="0" w:line="240" w:lineRule="auto"/>
        <w:ind w:left="11" w:hanging="11"/>
        <w:jc w:val="center"/>
        <w:rPr>
          <w:rFonts w:ascii="Barlow" w:hAnsi="Barlow" w:cs="Arial"/>
          <w:b/>
          <w:bCs/>
          <w:sz w:val="26"/>
          <w:szCs w:val="26"/>
          <w:lang w:val="it-IT"/>
        </w:rPr>
      </w:pPr>
    </w:p>
    <w:p w14:paraId="0FC3719D" w14:textId="77777777" w:rsidR="00CC12B2" w:rsidRPr="00E21CBC" w:rsidRDefault="00000000">
      <w:pPr>
        <w:tabs>
          <w:tab w:val="num" w:pos="0"/>
        </w:tabs>
        <w:spacing w:after="0" w:line="240" w:lineRule="auto"/>
        <w:ind w:left="11" w:hanging="11"/>
        <w:jc w:val="center"/>
        <w:rPr>
          <w:rFonts w:ascii="Barlow" w:hAnsi="Barlow" w:cs="Arial"/>
          <w:b/>
          <w:bCs/>
          <w:sz w:val="26"/>
          <w:szCs w:val="26"/>
        </w:rPr>
      </w:pPr>
      <w:r w:rsidRPr="00E21CBC">
        <w:rPr>
          <w:rFonts w:ascii="Barlow" w:hAnsi="Barlow" w:cs="Arial"/>
          <w:b/>
          <w:bCs/>
          <w:i/>
          <w:iCs/>
          <w:sz w:val="26"/>
          <w:szCs w:val="26"/>
        </w:rPr>
        <w:t xml:space="preserve">ANGELINI INDUSTRIES </w:t>
      </w:r>
      <w:r w:rsidR="00D43DD9" w:rsidRPr="00E21CBC">
        <w:rPr>
          <w:rFonts w:ascii="Barlow" w:hAnsi="Barlow" w:cs="Arial"/>
          <w:b/>
          <w:bCs/>
          <w:i/>
          <w:iCs/>
          <w:sz w:val="26"/>
          <w:szCs w:val="26"/>
        </w:rPr>
        <w:t>FUTURE LEADERS PROGRAM</w:t>
      </w:r>
      <w:r w:rsidR="00D43DD9" w:rsidRPr="00E21CBC">
        <w:rPr>
          <w:rFonts w:ascii="Barlow" w:hAnsi="Barlow" w:cs="Arial"/>
          <w:b/>
          <w:bCs/>
          <w:sz w:val="26"/>
          <w:szCs w:val="26"/>
        </w:rPr>
        <w:t xml:space="preserve">: </w:t>
      </w:r>
    </w:p>
    <w:p w14:paraId="57EA408B" w14:textId="0A8C7051" w:rsidR="00CC12B2" w:rsidRPr="00E21CBC" w:rsidRDefault="00C66287">
      <w:pPr>
        <w:tabs>
          <w:tab w:val="num" w:pos="0"/>
        </w:tabs>
        <w:spacing w:after="0" w:line="240" w:lineRule="auto"/>
        <w:ind w:left="11" w:hanging="11"/>
        <w:jc w:val="center"/>
        <w:rPr>
          <w:rFonts w:ascii="Barlow" w:hAnsi="Barlow" w:cs="Arial"/>
          <w:b/>
          <w:bCs/>
          <w:sz w:val="26"/>
          <w:szCs w:val="26"/>
        </w:rPr>
      </w:pPr>
      <w:r w:rsidRPr="00E21CBC">
        <w:rPr>
          <w:rFonts w:ascii="Barlow" w:hAnsi="Barlow" w:cs="Arial"/>
          <w:b/>
          <w:bCs/>
          <w:sz w:val="26"/>
          <w:szCs w:val="26"/>
        </w:rPr>
        <w:t xml:space="preserve">TALENT SCOUTING PROGRAM </w:t>
      </w:r>
      <w:r w:rsidR="008C305C" w:rsidRPr="00E21CBC">
        <w:rPr>
          <w:rFonts w:ascii="Barlow" w:hAnsi="Barlow" w:cs="Arial"/>
          <w:b/>
          <w:bCs/>
          <w:sz w:val="26"/>
          <w:szCs w:val="26"/>
        </w:rPr>
        <w:t xml:space="preserve">PROMOTED </w:t>
      </w:r>
      <w:r w:rsidR="00EF0661" w:rsidRPr="00E21CBC">
        <w:rPr>
          <w:rFonts w:ascii="Barlow" w:hAnsi="Barlow" w:cs="Arial"/>
          <w:b/>
          <w:bCs/>
          <w:sz w:val="26"/>
          <w:szCs w:val="26"/>
        </w:rPr>
        <w:t xml:space="preserve">WITH </w:t>
      </w:r>
      <w:r w:rsidR="00340EC4" w:rsidRPr="00E21CBC">
        <w:rPr>
          <w:rFonts w:ascii="Barlow" w:hAnsi="Barlow" w:cs="Arial"/>
          <w:b/>
          <w:bCs/>
          <w:sz w:val="26"/>
          <w:szCs w:val="26"/>
        </w:rPr>
        <w:t xml:space="preserve">SDA BOCCONI </w:t>
      </w:r>
      <w:r w:rsidRPr="00E21CBC">
        <w:rPr>
          <w:rFonts w:ascii="Barlow" w:hAnsi="Barlow" w:cs="Arial"/>
          <w:b/>
          <w:bCs/>
          <w:sz w:val="26"/>
          <w:szCs w:val="26"/>
        </w:rPr>
        <w:t xml:space="preserve">RETURNS </w:t>
      </w:r>
      <w:r w:rsidR="008C305C" w:rsidRPr="00E21CBC">
        <w:rPr>
          <w:rFonts w:ascii="Barlow" w:hAnsi="Barlow" w:cs="Arial"/>
          <w:b/>
          <w:bCs/>
          <w:sz w:val="26"/>
          <w:szCs w:val="26"/>
        </w:rPr>
        <w:t xml:space="preserve">TO </w:t>
      </w:r>
      <w:r w:rsidR="00C1493A" w:rsidRPr="00E21CBC">
        <w:rPr>
          <w:rFonts w:ascii="Barlow" w:hAnsi="Barlow" w:cs="Arial"/>
          <w:b/>
          <w:bCs/>
          <w:sz w:val="26"/>
          <w:szCs w:val="26"/>
        </w:rPr>
        <w:t xml:space="preserve">GROW </w:t>
      </w:r>
      <w:r w:rsidR="00340EC4" w:rsidRPr="00E21CBC">
        <w:rPr>
          <w:rFonts w:ascii="Barlow" w:hAnsi="Barlow" w:cs="Arial"/>
          <w:b/>
          <w:bCs/>
          <w:sz w:val="26"/>
          <w:szCs w:val="26"/>
        </w:rPr>
        <w:t>TOMORROW'S LEADERS</w:t>
      </w:r>
    </w:p>
    <w:p w14:paraId="50BAEA4A" w14:textId="77777777" w:rsidR="003322FD" w:rsidRPr="00E21CBC" w:rsidRDefault="003322FD" w:rsidP="002D21CC">
      <w:pPr>
        <w:tabs>
          <w:tab w:val="num" w:pos="0"/>
        </w:tabs>
        <w:spacing w:after="0" w:line="240" w:lineRule="auto"/>
        <w:rPr>
          <w:rFonts w:ascii="Barlow" w:hAnsi="Barlow" w:cs="Arial"/>
          <w:i/>
          <w:iCs/>
          <w:sz w:val="10"/>
          <w:szCs w:val="10"/>
        </w:rPr>
      </w:pPr>
    </w:p>
    <w:p w14:paraId="2DBAF1E6" w14:textId="5A3A5560" w:rsidR="00CC12B2" w:rsidRPr="00E21CBC" w:rsidRDefault="00000000">
      <w:pPr>
        <w:spacing w:after="0" w:line="240" w:lineRule="auto"/>
        <w:jc w:val="center"/>
        <w:rPr>
          <w:rFonts w:ascii="Barlow" w:eastAsia="Arial Nova" w:hAnsi="Barlow" w:cs="Arial"/>
          <w:color w:val="000000" w:themeColor="text1"/>
        </w:rPr>
      </w:pPr>
      <w:r w:rsidRPr="00E21CBC">
        <w:rPr>
          <w:rFonts w:ascii="Barlow" w:eastAsia="Arial Nova" w:hAnsi="Barlow" w:cs="Arial"/>
          <w:color w:val="000000" w:themeColor="text1"/>
        </w:rPr>
        <w:t xml:space="preserve">The </w:t>
      </w:r>
      <w:r w:rsidR="00E21CBC">
        <w:rPr>
          <w:rFonts w:ascii="Barlow" w:eastAsia="Arial Nova" w:hAnsi="Barlow" w:cs="Arial"/>
          <w:color w:val="000000" w:themeColor="text1"/>
        </w:rPr>
        <w:t>program</w:t>
      </w:r>
      <w:r w:rsidR="00C66287" w:rsidRPr="00E21CBC">
        <w:rPr>
          <w:rFonts w:ascii="Barlow" w:eastAsia="Arial Nova" w:hAnsi="Barlow" w:cs="Arial"/>
          <w:color w:val="000000" w:themeColor="text1"/>
        </w:rPr>
        <w:t xml:space="preserve">, which combines training and management development, is </w:t>
      </w:r>
      <w:r w:rsidRPr="00E21CBC">
        <w:rPr>
          <w:rFonts w:ascii="Barlow" w:eastAsia="Arial Nova" w:hAnsi="Barlow" w:cs="Arial"/>
          <w:color w:val="000000" w:themeColor="text1"/>
        </w:rPr>
        <w:t xml:space="preserve">open to </w:t>
      </w:r>
      <w:r w:rsidR="008C305C" w:rsidRPr="00E21CBC">
        <w:rPr>
          <w:rFonts w:ascii="Barlow" w:eastAsia="Arial Nova" w:hAnsi="Barlow" w:cs="Arial"/>
          <w:color w:val="000000" w:themeColor="text1"/>
        </w:rPr>
        <w:t xml:space="preserve">young people </w:t>
      </w:r>
      <w:r w:rsidRPr="00E21CBC">
        <w:rPr>
          <w:rFonts w:ascii="Barlow" w:eastAsia="Arial Nova" w:hAnsi="Barlow" w:cs="Arial"/>
          <w:color w:val="000000" w:themeColor="text1"/>
        </w:rPr>
        <w:t xml:space="preserve">of any nationality </w:t>
      </w:r>
      <w:r w:rsidR="008C305C" w:rsidRPr="00E21CBC">
        <w:rPr>
          <w:rFonts w:ascii="Barlow" w:eastAsia="Arial Nova" w:hAnsi="Barlow" w:cs="Arial"/>
          <w:color w:val="000000" w:themeColor="text1"/>
        </w:rPr>
        <w:t>with 3-5 years of professional experience</w:t>
      </w:r>
      <w:r w:rsidRPr="00E21CBC">
        <w:rPr>
          <w:rFonts w:ascii="Barlow" w:eastAsia="Arial Nova" w:hAnsi="Barlow" w:cs="Arial"/>
          <w:color w:val="000000" w:themeColor="text1"/>
        </w:rPr>
        <w:t xml:space="preserve">. There is time until </w:t>
      </w:r>
      <w:r w:rsidR="008C00ED" w:rsidRPr="00E21CBC">
        <w:rPr>
          <w:rFonts w:ascii="Barlow" w:eastAsia="Arial Nova" w:hAnsi="Barlow" w:cs="Arial"/>
          <w:color w:val="000000" w:themeColor="text1"/>
        </w:rPr>
        <w:t xml:space="preserve">November 2023 </w:t>
      </w:r>
      <w:r w:rsidRPr="00E21CBC">
        <w:rPr>
          <w:rFonts w:ascii="Barlow" w:eastAsia="Arial Nova" w:hAnsi="Barlow" w:cs="Arial"/>
          <w:color w:val="000000" w:themeColor="text1"/>
        </w:rPr>
        <w:t>to apply for the required profiles.</w:t>
      </w:r>
    </w:p>
    <w:p w14:paraId="77DED64C" w14:textId="77777777" w:rsidR="00D43DD9" w:rsidRPr="00E21CBC" w:rsidRDefault="00D43DD9" w:rsidP="00797BB5">
      <w:pPr>
        <w:spacing w:after="0" w:line="240" w:lineRule="auto"/>
        <w:jc w:val="center"/>
        <w:rPr>
          <w:rFonts w:ascii="Barlow" w:eastAsia="Arial Nova" w:hAnsi="Barlow" w:cs="Arial"/>
          <w:b/>
          <w:bCs/>
          <w:color w:val="000000" w:themeColor="text1"/>
        </w:rPr>
      </w:pPr>
    </w:p>
    <w:p w14:paraId="3AD02855" w14:textId="1B15CCC2" w:rsidR="00CC12B2" w:rsidRPr="00E21CBC" w:rsidRDefault="00000000">
      <w:pPr>
        <w:spacing w:after="0" w:line="240" w:lineRule="auto"/>
        <w:jc w:val="both"/>
        <w:rPr>
          <w:rFonts w:ascii="Barlow" w:eastAsia="Arial Nova" w:hAnsi="Barlow" w:cs="Arial"/>
          <w:color w:val="000000" w:themeColor="text1"/>
        </w:rPr>
      </w:pPr>
      <w:r w:rsidRPr="00E21CBC">
        <w:rPr>
          <w:rFonts w:ascii="Barlow" w:eastAsia="Arial Nova" w:hAnsi="Barlow" w:cs="Arial"/>
          <w:b/>
          <w:bCs/>
          <w:color w:val="000000" w:themeColor="text1"/>
        </w:rPr>
        <w:t>Rome</w:t>
      </w:r>
      <w:r w:rsidR="00B8380B" w:rsidRPr="00E21CBC">
        <w:rPr>
          <w:rFonts w:ascii="Barlow" w:eastAsia="Arial Nova" w:hAnsi="Barlow" w:cs="Arial"/>
          <w:b/>
          <w:bCs/>
          <w:color w:val="000000" w:themeColor="text1"/>
        </w:rPr>
        <w:t xml:space="preserve">, </w:t>
      </w:r>
      <w:r w:rsidR="001212C1" w:rsidRPr="00E21CBC">
        <w:rPr>
          <w:rFonts w:ascii="Barlow" w:eastAsia="Arial Nova" w:hAnsi="Barlow" w:cs="Arial"/>
          <w:b/>
          <w:bCs/>
          <w:color w:val="000000" w:themeColor="text1"/>
        </w:rPr>
        <w:t xml:space="preserve">Sept. </w:t>
      </w:r>
      <w:r w:rsidR="00E00ADC" w:rsidRPr="00E21CBC">
        <w:rPr>
          <w:rFonts w:ascii="Barlow" w:eastAsia="Arial Nova" w:hAnsi="Barlow" w:cs="Arial"/>
          <w:b/>
          <w:bCs/>
          <w:color w:val="000000" w:themeColor="text1"/>
        </w:rPr>
        <w:t xml:space="preserve">14, </w:t>
      </w:r>
      <w:r w:rsidR="0097345B" w:rsidRPr="00E21CBC">
        <w:rPr>
          <w:rFonts w:ascii="Barlow" w:eastAsia="Arial Nova" w:hAnsi="Barlow" w:cs="Arial"/>
          <w:b/>
          <w:bCs/>
          <w:color w:val="000000" w:themeColor="text1"/>
        </w:rPr>
        <w:t xml:space="preserve">2023 </w:t>
      </w:r>
      <w:r w:rsidR="0097345B" w:rsidRPr="00E21CBC">
        <w:rPr>
          <w:rFonts w:ascii="Barlow" w:eastAsia="Arial Nova" w:hAnsi="Barlow" w:cs="Arial"/>
          <w:color w:val="000000" w:themeColor="text1"/>
        </w:rPr>
        <w:t xml:space="preserve">- </w:t>
      </w:r>
      <w:r w:rsidR="00D43DD9" w:rsidRPr="00E21CBC">
        <w:rPr>
          <w:rFonts w:ascii="Barlow" w:eastAsia="Arial Nova" w:hAnsi="Barlow" w:cs="Arial"/>
          <w:color w:val="000000" w:themeColor="text1"/>
        </w:rPr>
        <w:t xml:space="preserve">Aiming at excellence training of talents </w:t>
      </w:r>
      <w:r w:rsidR="004125F3" w:rsidRPr="00E21CBC">
        <w:rPr>
          <w:rFonts w:ascii="Barlow" w:eastAsia="Arial Nova" w:hAnsi="Barlow" w:cs="Arial"/>
          <w:color w:val="000000" w:themeColor="text1"/>
        </w:rPr>
        <w:t xml:space="preserve">combined with concrete experience in the company: </w:t>
      </w:r>
      <w:r w:rsidR="004500B4" w:rsidRPr="00E21CBC">
        <w:rPr>
          <w:rFonts w:ascii="Barlow" w:eastAsia="Arial Nova" w:hAnsi="Barlow" w:cs="Arial"/>
          <w:color w:val="000000" w:themeColor="text1"/>
        </w:rPr>
        <w:t xml:space="preserve">this is the idea behind </w:t>
      </w:r>
      <w:r w:rsidR="004D0890" w:rsidRPr="00E21CBC">
        <w:rPr>
          <w:rFonts w:ascii="Barlow" w:eastAsia="Arial Nova" w:hAnsi="Barlow" w:cs="Arial"/>
          <w:color w:val="000000" w:themeColor="text1"/>
        </w:rPr>
        <w:t>"</w:t>
      </w:r>
      <w:r w:rsidR="00352D8D" w:rsidRPr="00E21CBC">
        <w:rPr>
          <w:rFonts w:ascii="Barlow" w:eastAsia="Arial Nova" w:hAnsi="Barlow" w:cs="Arial"/>
          <w:b/>
          <w:bCs/>
          <w:color w:val="000000" w:themeColor="text1"/>
        </w:rPr>
        <w:t xml:space="preserve">Angelini Industries </w:t>
      </w:r>
      <w:r w:rsidR="00D43DD9" w:rsidRPr="00E21CBC">
        <w:rPr>
          <w:rFonts w:ascii="Barlow" w:eastAsia="Arial Nova" w:hAnsi="Barlow" w:cs="Arial"/>
          <w:b/>
          <w:bCs/>
          <w:color w:val="000000" w:themeColor="text1"/>
        </w:rPr>
        <w:t xml:space="preserve">Future Leaders </w:t>
      </w:r>
      <w:r w:rsidR="00D43DD9" w:rsidRPr="00E21CBC">
        <w:rPr>
          <w:rFonts w:ascii="Barlow" w:eastAsia="Arial Nova" w:hAnsi="Barlow" w:cs="Arial"/>
          <w:color w:val="000000" w:themeColor="text1"/>
        </w:rPr>
        <w:t>Program,</w:t>
      </w:r>
      <w:r w:rsidR="004D0890" w:rsidRPr="00E21CBC">
        <w:rPr>
          <w:rFonts w:ascii="Barlow" w:eastAsia="Arial Nova" w:hAnsi="Barlow" w:cs="Arial"/>
          <w:b/>
          <w:bCs/>
          <w:color w:val="000000" w:themeColor="text1"/>
        </w:rPr>
        <w:t xml:space="preserve">" </w:t>
      </w:r>
      <w:r w:rsidR="00D43DD9" w:rsidRPr="00E21CBC">
        <w:rPr>
          <w:rFonts w:ascii="Barlow" w:eastAsia="Arial Nova" w:hAnsi="Barlow" w:cs="Arial"/>
          <w:color w:val="000000" w:themeColor="text1"/>
        </w:rPr>
        <w:t xml:space="preserve">the </w:t>
      </w:r>
      <w:r w:rsidR="00C66287" w:rsidRPr="00E21CBC">
        <w:rPr>
          <w:rFonts w:ascii="Barlow" w:eastAsia="Arial Nova" w:hAnsi="Barlow" w:cs="Arial"/>
          <w:color w:val="000000" w:themeColor="text1"/>
        </w:rPr>
        <w:t xml:space="preserve">talent scouting </w:t>
      </w:r>
      <w:r w:rsidR="00D43DD9" w:rsidRPr="00E21CBC">
        <w:rPr>
          <w:rFonts w:ascii="Barlow" w:eastAsia="Arial Nova" w:hAnsi="Barlow" w:cs="Arial"/>
          <w:color w:val="000000" w:themeColor="text1"/>
        </w:rPr>
        <w:t xml:space="preserve">program </w:t>
      </w:r>
      <w:r w:rsidR="00C66287" w:rsidRPr="00E21CBC">
        <w:rPr>
          <w:rFonts w:ascii="Barlow" w:eastAsia="Arial Nova" w:hAnsi="Barlow" w:cs="Arial"/>
          <w:color w:val="000000" w:themeColor="text1"/>
        </w:rPr>
        <w:t xml:space="preserve">mix of </w:t>
      </w:r>
      <w:r w:rsidR="00352D8D" w:rsidRPr="00E21CBC">
        <w:rPr>
          <w:rFonts w:ascii="Barlow" w:eastAsia="Arial Nova" w:hAnsi="Barlow" w:cs="Arial"/>
          <w:color w:val="000000" w:themeColor="text1"/>
        </w:rPr>
        <w:t xml:space="preserve">theoretical </w:t>
      </w:r>
      <w:r w:rsidR="00D43DD9" w:rsidRPr="00E21CBC">
        <w:rPr>
          <w:rFonts w:ascii="Barlow" w:eastAsia="Arial Nova" w:hAnsi="Barlow" w:cs="Arial"/>
          <w:color w:val="000000" w:themeColor="text1"/>
        </w:rPr>
        <w:t xml:space="preserve">training </w:t>
      </w:r>
      <w:r w:rsidR="00C66287" w:rsidRPr="00E21CBC">
        <w:rPr>
          <w:rFonts w:ascii="Barlow" w:eastAsia="Arial Nova" w:hAnsi="Barlow" w:cs="Arial"/>
          <w:color w:val="000000" w:themeColor="text1"/>
        </w:rPr>
        <w:t xml:space="preserve">and </w:t>
      </w:r>
      <w:r w:rsidR="00352D8D" w:rsidRPr="00E21CBC">
        <w:rPr>
          <w:rFonts w:ascii="Barlow" w:eastAsia="Arial Nova" w:hAnsi="Barlow" w:cs="Arial"/>
          <w:color w:val="000000" w:themeColor="text1"/>
        </w:rPr>
        <w:t xml:space="preserve">"on-the-job" </w:t>
      </w:r>
      <w:r w:rsidR="00C66287" w:rsidRPr="00E21CBC">
        <w:rPr>
          <w:rFonts w:ascii="Barlow" w:eastAsia="Arial Nova" w:hAnsi="Barlow" w:cs="Arial"/>
          <w:color w:val="000000" w:themeColor="text1"/>
        </w:rPr>
        <w:t xml:space="preserve">experience </w:t>
      </w:r>
      <w:r w:rsidR="00352D8D" w:rsidRPr="00E21CBC">
        <w:rPr>
          <w:rFonts w:ascii="Barlow" w:eastAsia="Arial Nova" w:hAnsi="Barlow" w:cs="Arial"/>
          <w:color w:val="000000" w:themeColor="text1"/>
        </w:rPr>
        <w:t xml:space="preserve">intended for future </w:t>
      </w:r>
      <w:r w:rsidR="00D43DD9" w:rsidRPr="00E21CBC">
        <w:rPr>
          <w:rFonts w:ascii="Barlow" w:eastAsia="Arial Nova" w:hAnsi="Barlow" w:cs="Arial"/>
          <w:color w:val="000000" w:themeColor="text1"/>
        </w:rPr>
        <w:t xml:space="preserve">managers promoted </w:t>
      </w:r>
      <w:r w:rsidR="008C305C" w:rsidRPr="00E21CBC">
        <w:rPr>
          <w:rFonts w:ascii="Barlow" w:eastAsia="Arial Nova" w:hAnsi="Barlow" w:cs="Arial"/>
          <w:color w:val="000000" w:themeColor="text1"/>
        </w:rPr>
        <w:t xml:space="preserve">by the </w:t>
      </w:r>
      <w:r w:rsidR="00D43DD9" w:rsidRPr="00E21CBC">
        <w:rPr>
          <w:rFonts w:ascii="Barlow" w:eastAsia="Arial Nova" w:hAnsi="Barlow" w:cs="Arial"/>
          <w:color w:val="000000" w:themeColor="text1"/>
        </w:rPr>
        <w:t xml:space="preserve">Italian industrial </w:t>
      </w:r>
      <w:r w:rsidR="00352D8D" w:rsidRPr="00E21CBC">
        <w:rPr>
          <w:rFonts w:ascii="Barlow" w:eastAsia="Arial Nova" w:hAnsi="Barlow" w:cs="Arial"/>
          <w:color w:val="000000" w:themeColor="text1"/>
        </w:rPr>
        <w:t xml:space="preserve">group </w:t>
      </w:r>
      <w:r w:rsidR="00D43DD9" w:rsidRPr="00E21CBC">
        <w:rPr>
          <w:rFonts w:ascii="Barlow" w:eastAsia="Arial Nova" w:hAnsi="Barlow" w:cs="Arial"/>
          <w:color w:val="000000" w:themeColor="text1"/>
        </w:rPr>
        <w:t xml:space="preserve">active in the </w:t>
      </w:r>
      <w:r w:rsidR="00A8112E">
        <w:rPr>
          <w:rFonts w:ascii="Barlow" w:eastAsia="Arial Nova" w:hAnsi="Barlow" w:cs="Arial"/>
          <w:color w:val="000000" w:themeColor="text1"/>
        </w:rPr>
        <w:t>H</w:t>
      </w:r>
      <w:r w:rsidR="00D43DD9" w:rsidRPr="00E21CBC">
        <w:rPr>
          <w:rFonts w:ascii="Barlow" w:eastAsia="Arial Nova" w:hAnsi="Barlow" w:cs="Arial"/>
          <w:color w:val="000000" w:themeColor="text1"/>
        </w:rPr>
        <w:t xml:space="preserve">ealth, </w:t>
      </w:r>
      <w:r w:rsidR="00A8112E">
        <w:rPr>
          <w:rFonts w:ascii="Barlow" w:eastAsia="Arial Nova" w:hAnsi="Barlow" w:cs="Arial"/>
          <w:color w:val="000000" w:themeColor="text1"/>
        </w:rPr>
        <w:t>I</w:t>
      </w:r>
      <w:r w:rsidR="00D43DD9" w:rsidRPr="00E21CBC">
        <w:rPr>
          <w:rFonts w:ascii="Barlow" w:eastAsia="Arial Nova" w:hAnsi="Barlow" w:cs="Arial"/>
          <w:color w:val="000000" w:themeColor="text1"/>
        </w:rPr>
        <w:t xml:space="preserve">ndustrial </w:t>
      </w:r>
      <w:r w:rsidR="00A8112E">
        <w:rPr>
          <w:rFonts w:ascii="Barlow" w:eastAsia="Arial Nova" w:hAnsi="Barlow" w:cs="Arial"/>
          <w:color w:val="000000" w:themeColor="text1"/>
        </w:rPr>
        <w:t>T</w:t>
      </w:r>
      <w:r w:rsidR="00D43DD9" w:rsidRPr="00E21CBC">
        <w:rPr>
          <w:rFonts w:ascii="Barlow" w:eastAsia="Arial Nova" w:hAnsi="Barlow" w:cs="Arial"/>
          <w:color w:val="000000" w:themeColor="text1"/>
        </w:rPr>
        <w:t xml:space="preserve">echnology and </w:t>
      </w:r>
      <w:r w:rsidR="00A8112E">
        <w:rPr>
          <w:rFonts w:ascii="Barlow" w:eastAsia="Arial Nova" w:hAnsi="Barlow" w:cs="Arial"/>
          <w:color w:val="000000" w:themeColor="text1"/>
        </w:rPr>
        <w:t xml:space="preserve">Consumer Good </w:t>
      </w:r>
      <w:r w:rsidR="00D43DD9" w:rsidRPr="00E21CBC">
        <w:rPr>
          <w:rFonts w:ascii="Barlow" w:eastAsia="Arial Nova" w:hAnsi="Barlow" w:cs="Arial"/>
          <w:color w:val="000000" w:themeColor="text1"/>
        </w:rPr>
        <w:t xml:space="preserve">sectors - through its corporate academy, Angelini Academy, and designed in </w:t>
      </w:r>
      <w:r w:rsidR="00EF0661" w:rsidRPr="00E21CBC">
        <w:rPr>
          <w:rFonts w:ascii="Barlow" w:eastAsia="Arial Nova" w:hAnsi="Barlow" w:cs="Arial"/>
          <w:color w:val="000000" w:themeColor="text1"/>
        </w:rPr>
        <w:t xml:space="preserve">partnership with </w:t>
      </w:r>
      <w:r w:rsidR="00D43DD9" w:rsidRPr="00E21CBC">
        <w:rPr>
          <w:rFonts w:ascii="Barlow" w:eastAsia="Arial Nova" w:hAnsi="Barlow" w:cs="Arial"/>
          <w:color w:val="000000" w:themeColor="text1"/>
        </w:rPr>
        <w:t>SDA Bocconi - School of management</w:t>
      </w:r>
      <w:r w:rsidR="007B5CBC" w:rsidRPr="00E21CBC">
        <w:rPr>
          <w:rFonts w:ascii="Barlow" w:eastAsia="Arial Nova" w:hAnsi="Barlow" w:cs="Arial"/>
          <w:color w:val="000000" w:themeColor="text1"/>
        </w:rPr>
        <w:t xml:space="preserve">, with the participation of Angelini Industries </w:t>
      </w:r>
      <w:r w:rsidR="00E21CBC">
        <w:rPr>
          <w:rFonts w:ascii="Barlow" w:eastAsia="Arial Nova" w:hAnsi="Barlow" w:cs="Arial"/>
          <w:color w:val="000000" w:themeColor="text1"/>
        </w:rPr>
        <w:t>O</w:t>
      </w:r>
      <w:r w:rsidR="007B5CBC" w:rsidRPr="00E21CBC">
        <w:rPr>
          <w:rFonts w:ascii="Barlow" w:eastAsia="Arial Nova" w:hAnsi="Barlow" w:cs="Arial"/>
          <w:color w:val="000000" w:themeColor="text1"/>
        </w:rPr>
        <w:t>pcos.</w:t>
      </w:r>
      <w:r w:rsidR="00D43DD9" w:rsidRPr="00E21CBC">
        <w:rPr>
          <w:rFonts w:ascii="Barlow" w:eastAsia="Arial Nova" w:hAnsi="Barlow" w:cs="Arial"/>
          <w:color w:val="000000" w:themeColor="text1"/>
        </w:rPr>
        <w:t xml:space="preserve">  </w:t>
      </w:r>
    </w:p>
    <w:p w14:paraId="5EA80F22" w14:textId="77777777" w:rsidR="00797BB5" w:rsidRPr="00E21CBC" w:rsidRDefault="00797BB5" w:rsidP="00AD5D91">
      <w:pPr>
        <w:spacing w:after="0" w:line="240" w:lineRule="auto"/>
        <w:jc w:val="both"/>
        <w:rPr>
          <w:rFonts w:ascii="Barlow" w:eastAsia="Arial Nova" w:hAnsi="Barlow" w:cs="Arial"/>
          <w:color w:val="000000" w:themeColor="text1"/>
        </w:rPr>
      </w:pPr>
    </w:p>
    <w:p w14:paraId="7059656A" w14:textId="77777777" w:rsidR="00CC12B2" w:rsidRPr="00E21CBC" w:rsidRDefault="00000000">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r w:rsidRPr="00E21CBC">
        <w:rPr>
          <w:rFonts w:ascii="Barlow" w:eastAsia="Arial Nova" w:hAnsi="Barlow" w:cs="Arial"/>
          <w:color w:val="000000" w:themeColor="text1"/>
          <w:sz w:val="22"/>
          <w:szCs w:val="22"/>
          <w:lang w:val="en-US" w:eastAsia="en-US"/>
        </w:rPr>
        <w:t xml:space="preserve">The 12-month course </w:t>
      </w:r>
      <w:r w:rsidR="00AD5D91" w:rsidRPr="00E21CBC">
        <w:rPr>
          <w:rFonts w:ascii="Barlow" w:eastAsia="Arial Nova" w:hAnsi="Barlow" w:cs="Arial"/>
          <w:color w:val="000000" w:themeColor="text1"/>
          <w:sz w:val="22"/>
          <w:szCs w:val="22"/>
          <w:lang w:val="en-US" w:eastAsia="en-US"/>
        </w:rPr>
        <w:t xml:space="preserve">is </w:t>
      </w:r>
      <w:r w:rsidRPr="00E21CBC">
        <w:rPr>
          <w:rFonts w:ascii="Barlow" w:eastAsia="Arial Nova" w:hAnsi="Barlow" w:cs="Arial"/>
          <w:color w:val="000000" w:themeColor="text1"/>
          <w:sz w:val="22"/>
          <w:szCs w:val="22"/>
          <w:lang w:val="en-US" w:eastAsia="en-US"/>
        </w:rPr>
        <w:t xml:space="preserve">aimed at </w:t>
      </w:r>
      <w:r w:rsidR="006A49E6" w:rsidRPr="00E21CBC">
        <w:rPr>
          <w:rFonts w:ascii="Barlow" w:eastAsia="Arial Nova" w:hAnsi="Barlow" w:cs="Arial"/>
          <w:color w:val="000000" w:themeColor="text1"/>
          <w:sz w:val="22"/>
          <w:szCs w:val="22"/>
          <w:lang w:val="en-US" w:eastAsia="en-US"/>
        </w:rPr>
        <w:t>talented</w:t>
      </w:r>
      <w:r w:rsidRPr="00E21CBC">
        <w:rPr>
          <w:rFonts w:ascii="Barlow" w:eastAsia="Arial Nova" w:hAnsi="Barlow" w:cs="Arial"/>
          <w:color w:val="000000" w:themeColor="text1"/>
          <w:sz w:val="22"/>
          <w:szCs w:val="22"/>
          <w:lang w:val="en-US" w:eastAsia="en-US"/>
        </w:rPr>
        <w:t xml:space="preserve"> young people of </w:t>
      </w:r>
      <w:r w:rsidR="006A49E6" w:rsidRPr="00E21CBC">
        <w:rPr>
          <w:rFonts w:ascii="Barlow" w:eastAsia="Arial Nova" w:hAnsi="Barlow" w:cs="Arial"/>
          <w:color w:val="000000" w:themeColor="text1"/>
          <w:sz w:val="22"/>
          <w:szCs w:val="22"/>
          <w:lang w:val="en-US" w:eastAsia="en-US"/>
        </w:rPr>
        <w:t xml:space="preserve">different </w:t>
      </w:r>
      <w:r w:rsidRPr="00E21CBC">
        <w:rPr>
          <w:rFonts w:ascii="Barlow" w:eastAsia="Arial Nova" w:hAnsi="Barlow" w:cs="Arial"/>
          <w:color w:val="000000" w:themeColor="text1"/>
          <w:sz w:val="22"/>
          <w:szCs w:val="22"/>
          <w:lang w:val="en-US" w:eastAsia="en-US"/>
        </w:rPr>
        <w:t xml:space="preserve">nationalities </w:t>
      </w:r>
      <w:r w:rsidR="00AD5D91" w:rsidRPr="00E21CBC">
        <w:rPr>
          <w:rFonts w:ascii="Barlow" w:eastAsia="Arial Nova" w:hAnsi="Barlow" w:cs="Arial"/>
          <w:color w:val="000000" w:themeColor="text1"/>
          <w:sz w:val="22"/>
          <w:szCs w:val="22"/>
          <w:lang w:val="en-US" w:eastAsia="en-US"/>
        </w:rPr>
        <w:t xml:space="preserve">with a </w:t>
      </w:r>
      <w:r w:rsidR="00797BB5" w:rsidRPr="00E21CBC">
        <w:rPr>
          <w:rFonts w:ascii="Barlow" w:eastAsia="Arial Nova" w:hAnsi="Barlow" w:cs="Arial"/>
          <w:color w:val="000000" w:themeColor="text1"/>
          <w:sz w:val="22"/>
          <w:szCs w:val="22"/>
          <w:lang w:val="en-US" w:eastAsia="en-US"/>
        </w:rPr>
        <w:t xml:space="preserve">degree in </w:t>
      </w:r>
      <w:r w:rsidR="008B2FB8" w:rsidRPr="00E21CBC">
        <w:rPr>
          <w:rFonts w:ascii="Barlow" w:eastAsia="Arial Nova" w:hAnsi="Barlow" w:cs="Arial"/>
          <w:color w:val="000000" w:themeColor="text1"/>
          <w:sz w:val="22"/>
          <w:szCs w:val="22"/>
          <w:lang w:val="en-US" w:eastAsia="en-US"/>
        </w:rPr>
        <w:t xml:space="preserve">STEM </w:t>
      </w:r>
      <w:r w:rsidR="00797BB5" w:rsidRPr="00E21CBC">
        <w:rPr>
          <w:rFonts w:ascii="Barlow" w:eastAsia="Arial Nova" w:hAnsi="Barlow" w:cs="Arial"/>
          <w:color w:val="000000" w:themeColor="text1"/>
          <w:sz w:val="22"/>
          <w:szCs w:val="22"/>
          <w:lang w:val="en-US" w:eastAsia="en-US"/>
        </w:rPr>
        <w:t>subjects</w:t>
      </w:r>
      <w:r w:rsidR="008B2FB8" w:rsidRPr="00E21CBC">
        <w:rPr>
          <w:rFonts w:ascii="Barlow" w:eastAsia="Arial Nova" w:hAnsi="Barlow" w:cs="Arial"/>
          <w:color w:val="000000" w:themeColor="text1"/>
          <w:sz w:val="22"/>
          <w:szCs w:val="22"/>
          <w:lang w:val="en-US" w:eastAsia="en-US"/>
        </w:rPr>
        <w:t xml:space="preserve">, or </w:t>
      </w:r>
      <w:r w:rsidR="00797BB5" w:rsidRPr="00E21CBC">
        <w:rPr>
          <w:rFonts w:ascii="Barlow" w:eastAsia="Arial Nova" w:hAnsi="Barlow" w:cs="Arial"/>
          <w:color w:val="000000" w:themeColor="text1"/>
          <w:sz w:val="22"/>
          <w:szCs w:val="22"/>
          <w:lang w:val="en-US" w:eastAsia="en-US"/>
        </w:rPr>
        <w:t>economics</w:t>
      </w:r>
      <w:r w:rsidR="00352D8D" w:rsidRPr="00E21CBC">
        <w:rPr>
          <w:rFonts w:ascii="Barlow" w:eastAsia="Arial Nova" w:hAnsi="Barlow" w:cs="Arial"/>
          <w:color w:val="000000" w:themeColor="text1"/>
          <w:sz w:val="22"/>
          <w:szCs w:val="22"/>
          <w:lang w:val="en-US" w:eastAsia="en-US"/>
        </w:rPr>
        <w:t xml:space="preserve">, </w:t>
      </w:r>
      <w:r w:rsidR="0074642E" w:rsidRPr="00E21CBC">
        <w:rPr>
          <w:rFonts w:ascii="Barlow" w:eastAsia="Arial Nova" w:hAnsi="Barlow" w:cs="Arial"/>
          <w:color w:val="000000" w:themeColor="text1"/>
          <w:sz w:val="22"/>
          <w:szCs w:val="22"/>
          <w:lang w:val="en-US" w:eastAsia="en-US"/>
        </w:rPr>
        <w:t xml:space="preserve">who </w:t>
      </w:r>
      <w:r w:rsidR="004500B4" w:rsidRPr="00E21CBC">
        <w:rPr>
          <w:rFonts w:ascii="Barlow" w:eastAsia="Arial Nova" w:hAnsi="Barlow" w:cs="Arial"/>
          <w:color w:val="000000" w:themeColor="text1"/>
          <w:sz w:val="22"/>
          <w:szCs w:val="22"/>
          <w:lang w:val="en-US" w:eastAsia="en-US"/>
        </w:rPr>
        <w:t xml:space="preserve">can count on </w:t>
      </w:r>
      <w:r w:rsidR="006A49E6" w:rsidRPr="00E21CBC">
        <w:rPr>
          <w:rFonts w:ascii="Barlow" w:eastAsia="Arial Nova" w:hAnsi="Barlow" w:cs="Arial"/>
          <w:color w:val="000000" w:themeColor="text1"/>
          <w:sz w:val="22"/>
          <w:szCs w:val="22"/>
          <w:lang w:val="en-US" w:eastAsia="en-US"/>
        </w:rPr>
        <w:t xml:space="preserve">prior </w:t>
      </w:r>
      <w:r w:rsidRPr="00E21CBC">
        <w:rPr>
          <w:rFonts w:ascii="Barlow" w:eastAsia="Arial Nova" w:hAnsi="Barlow" w:cs="Arial"/>
          <w:color w:val="000000" w:themeColor="text1"/>
          <w:sz w:val="22"/>
          <w:szCs w:val="22"/>
          <w:lang w:val="en-US" w:eastAsia="en-US"/>
        </w:rPr>
        <w:t xml:space="preserve">work experience of </w:t>
      </w:r>
      <w:r w:rsidR="008C305C" w:rsidRPr="00E21CBC">
        <w:rPr>
          <w:rFonts w:ascii="Barlow" w:eastAsia="Arial Nova" w:hAnsi="Barlow" w:cs="Arial"/>
          <w:color w:val="000000" w:themeColor="text1"/>
          <w:sz w:val="22"/>
          <w:szCs w:val="22"/>
          <w:lang w:val="en-US" w:eastAsia="en-US"/>
        </w:rPr>
        <w:t>between 3 and 5 years</w:t>
      </w:r>
      <w:r w:rsidR="004500B4" w:rsidRPr="00E21CBC">
        <w:rPr>
          <w:rFonts w:ascii="Barlow" w:eastAsia="Arial Nova" w:hAnsi="Barlow" w:cs="Arial"/>
          <w:color w:val="000000" w:themeColor="text1"/>
          <w:sz w:val="22"/>
          <w:szCs w:val="22"/>
          <w:lang w:val="en-US" w:eastAsia="en-US"/>
        </w:rPr>
        <w:t xml:space="preserve">. </w:t>
      </w:r>
    </w:p>
    <w:p w14:paraId="30947A16" w14:textId="77777777" w:rsidR="007A7D62" w:rsidRPr="00E21CBC" w:rsidRDefault="007A7D62" w:rsidP="00AD5D91">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p>
    <w:p w14:paraId="4B1C6B18" w14:textId="77777777" w:rsidR="00CC12B2" w:rsidRPr="00E21CBC" w:rsidRDefault="00000000">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r w:rsidRPr="00E21CBC">
        <w:rPr>
          <w:rFonts w:ascii="Barlow" w:eastAsia="Arial Nova" w:hAnsi="Barlow" w:cs="Arial"/>
          <w:color w:val="000000" w:themeColor="text1"/>
          <w:sz w:val="22"/>
          <w:szCs w:val="22"/>
          <w:lang w:val="en-US" w:eastAsia="en-US"/>
        </w:rPr>
        <w:t xml:space="preserve">Now in its third year, </w:t>
      </w:r>
      <w:r w:rsidR="004D0890" w:rsidRPr="00E21CBC">
        <w:rPr>
          <w:rFonts w:ascii="Barlow" w:eastAsia="Arial Nova" w:hAnsi="Barlow" w:cs="Arial"/>
          <w:color w:val="000000" w:themeColor="text1"/>
          <w:sz w:val="22"/>
          <w:szCs w:val="22"/>
          <w:lang w:val="en-US" w:eastAsia="en-US"/>
        </w:rPr>
        <w:t>"</w:t>
      </w:r>
      <w:r w:rsidR="00352D8D" w:rsidRPr="00E21CBC">
        <w:rPr>
          <w:rFonts w:ascii="Barlow" w:eastAsia="Arial Nova" w:hAnsi="Barlow" w:cs="Arial"/>
          <w:color w:val="000000" w:themeColor="text1"/>
          <w:sz w:val="22"/>
          <w:szCs w:val="22"/>
          <w:lang w:val="en-US" w:eastAsia="en-US"/>
        </w:rPr>
        <w:t xml:space="preserve">Angelini Industries </w:t>
      </w:r>
      <w:r w:rsidR="002343B9" w:rsidRPr="00E21CBC">
        <w:rPr>
          <w:rFonts w:ascii="Barlow" w:eastAsia="Arial Nova" w:hAnsi="Barlow" w:cs="Arial"/>
          <w:color w:val="000000" w:themeColor="text1"/>
          <w:sz w:val="22"/>
          <w:szCs w:val="22"/>
          <w:lang w:val="en-US" w:eastAsia="en-US"/>
        </w:rPr>
        <w:t xml:space="preserve">Future Leaders </w:t>
      </w:r>
      <w:r w:rsidR="004500B4" w:rsidRPr="00E21CBC">
        <w:rPr>
          <w:rFonts w:ascii="Barlow" w:eastAsia="Arial Nova" w:hAnsi="Barlow" w:cs="Arial"/>
          <w:color w:val="000000" w:themeColor="text1"/>
          <w:sz w:val="22"/>
          <w:szCs w:val="22"/>
          <w:lang w:val="en-US" w:eastAsia="en-US"/>
        </w:rPr>
        <w:t>Program</w:t>
      </w:r>
      <w:r w:rsidR="004D0890" w:rsidRPr="00E21CBC">
        <w:rPr>
          <w:rFonts w:ascii="Barlow" w:eastAsia="Arial Nova" w:hAnsi="Barlow" w:cs="Arial"/>
          <w:color w:val="000000" w:themeColor="text1"/>
          <w:sz w:val="22"/>
          <w:szCs w:val="22"/>
          <w:lang w:val="en-US" w:eastAsia="en-US"/>
        </w:rPr>
        <w:t xml:space="preserve">" </w:t>
      </w:r>
      <w:r w:rsidR="00BF317D" w:rsidRPr="00E21CBC">
        <w:rPr>
          <w:rFonts w:ascii="Barlow" w:eastAsia="Arial Nova" w:hAnsi="Barlow" w:cs="Arial"/>
          <w:color w:val="000000" w:themeColor="text1"/>
          <w:sz w:val="22"/>
          <w:szCs w:val="22"/>
          <w:lang w:val="en-US" w:eastAsia="en-US"/>
        </w:rPr>
        <w:t xml:space="preserve">will start </w:t>
      </w:r>
      <w:r w:rsidR="00066B02" w:rsidRPr="00E21CBC">
        <w:rPr>
          <w:rFonts w:ascii="Barlow" w:eastAsia="Arial Nova" w:hAnsi="Barlow" w:cs="Arial"/>
          <w:color w:val="000000" w:themeColor="text1"/>
          <w:sz w:val="22"/>
          <w:szCs w:val="22"/>
          <w:lang w:val="en-US" w:eastAsia="en-US"/>
        </w:rPr>
        <w:t xml:space="preserve">in January 2024 </w:t>
      </w:r>
      <w:r w:rsidR="00BF317D" w:rsidRPr="00E21CBC">
        <w:rPr>
          <w:rFonts w:ascii="Barlow" w:eastAsia="Arial Nova" w:hAnsi="Barlow" w:cs="Arial"/>
          <w:color w:val="000000" w:themeColor="text1"/>
          <w:sz w:val="22"/>
          <w:szCs w:val="22"/>
          <w:lang w:val="en-US" w:eastAsia="en-US"/>
        </w:rPr>
        <w:t xml:space="preserve">with </w:t>
      </w:r>
      <w:r w:rsidR="004500B4" w:rsidRPr="00E21CBC">
        <w:rPr>
          <w:rFonts w:ascii="Barlow" w:eastAsia="Arial Nova" w:hAnsi="Barlow" w:cs="Arial"/>
          <w:color w:val="000000" w:themeColor="text1"/>
          <w:sz w:val="22"/>
          <w:szCs w:val="22"/>
          <w:lang w:val="en-US" w:eastAsia="en-US"/>
        </w:rPr>
        <w:t xml:space="preserve">a program that includes </w:t>
      </w:r>
      <w:r w:rsidR="00BF317D" w:rsidRPr="00E21CBC">
        <w:rPr>
          <w:rFonts w:ascii="Barlow" w:eastAsia="Arial Nova" w:hAnsi="Barlow" w:cs="Arial"/>
          <w:color w:val="000000" w:themeColor="text1"/>
          <w:sz w:val="22"/>
          <w:szCs w:val="22"/>
          <w:lang w:val="en-US" w:eastAsia="en-US"/>
        </w:rPr>
        <w:t xml:space="preserve">two </w:t>
      </w:r>
      <w:r w:rsidR="008C305C" w:rsidRPr="00E21CBC">
        <w:rPr>
          <w:rFonts w:ascii="Barlow" w:eastAsia="Arial Nova" w:hAnsi="Barlow" w:cs="Arial"/>
          <w:color w:val="000000" w:themeColor="text1"/>
          <w:sz w:val="22"/>
          <w:szCs w:val="22"/>
          <w:lang w:val="en-US" w:eastAsia="en-US"/>
        </w:rPr>
        <w:t xml:space="preserve">initial </w:t>
      </w:r>
      <w:r w:rsidR="00BF317D" w:rsidRPr="00E21CBC">
        <w:rPr>
          <w:rFonts w:ascii="Barlow" w:eastAsia="Arial Nova" w:hAnsi="Barlow" w:cs="Arial"/>
          <w:color w:val="000000" w:themeColor="text1"/>
          <w:sz w:val="22"/>
          <w:szCs w:val="22"/>
          <w:lang w:val="en-US" w:eastAsia="en-US"/>
        </w:rPr>
        <w:t xml:space="preserve">days at Casa Angelini </w:t>
      </w:r>
      <w:r w:rsidR="008C305C" w:rsidRPr="00E21CBC">
        <w:rPr>
          <w:rFonts w:ascii="Barlow" w:eastAsia="Arial Nova" w:hAnsi="Barlow" w:cs="Arial"/>
          <w:color w:val="000000" w:themeColor="text1"/>
          <w:sz w:val="22"/>
          <w:szCs w:val="22"/>
          <w:lang w:val="en-US" w:eastAsia="en-US"/>
        </w:rPr>
        <w:t xml:space="preserve">headquarters </w:t>
      </w:r>
      <w:r w:rsidR="00BF317D" w:rsidRPr="00E21CBC">
        <w:rPr>
          <w:rFonts w:ascii="Barlow" w:eastAsia="Arial Nova" w:hAnsi="Barlow" w:cs="Arial"/>
          <w:color w:val="000000" w:themeColor="text1"/>
          <w:sz w:val="22"/>
          <w:szCs w:val="22"/>
          <w:lang w:val="en-US" w:eastAsia="en-US"/>
        </w:rPr>
        <w:t xml:space="preserve">in Rome, </w:t>
      </w:r>
      <w:r w:rsidR="008C305C" w:rsidRPr="00E21CBC">
        <w:rPr>
          <w:rFonts w:ascii="Barlow" w:eastAsia="Arial Nova" w:hAnsi="Barlow" w:cs="Arial"/>
          <w:color w:val="000000" w:themeColor="text1"/>
          <w:sz w:val="22"/>
          <w:szCs w:val="22"/>
          <w:lang w:val="en-US" w:eastAsia="en-US"/>
        </w:rPr>
        <w:t xml:space="preserve">where </w:t>
      </w:r>
      <w:r w:rsidR="00BF317D" w:rsidRPr="00E21CBC">
        <w:rPr>
          <w:rFonts w:ascii="Barlow" w:eastAsia="Arial Nova" w:hAnsi="Barlow" w:cs="Arial"/>
          <w:color w:val="000000" w:themeColor="text1"/>
          <w:sz w:val="22"/>
          <w:szCs w:val="22"/>
          <w:lang w:val="en-US" w:eastAsia="en-US"/>
        </w:rPr>
        <w:t xml:space="preserve">selected young talents </w:t>
      </w:r>
      <w:r w:rsidR="008C305C" w:rsidRPr="00E21CBC">
        <w:rPr>
          <w:rFonts w:ascii="Barlow" w:eastAsia="Arial Nova" w:hAnsi="Barlow" w:cs="Arial"/>
          <w:color w:val="000000" w:themeColor="text1"/>
          <w:sz w:val="22"/>
          <w:szCs w:val="22"/>
          <w:lang w:val="en-US" w:eastAsia="en-US"/>
        </w:rPr>
        <w:t xml:space="preserve">will get a closer look at </w:t>
      </w:r>
      <w:r w:rsidR="00BF317D" w:rsidRPr="00E21CBC">
        <w:rPr>
          <w:rFonts w:ascii="Barlow" w:eastAsia="Arial Nova" w:hAnsi="Barlow" w:cs="Arial"/>
          <w:color w:val="000000" w:themeColor="text1"/>
          <w:sz w:val="22"/>
          <w:szCs w:val="22"/>
          <w:lang w:val="en-US" w:eastAsia="en-US"/>
        </w:rPr>
        <w:t xml:space="preserve">Angelini Industries' companies and management. </w:t>
      </w:r>
    </w:p>
    <w:p w14:paraId="1C454E0A" w14:textId="6394043C" w:rsidR="00CC12B2" w:rsidRPr="00E21CBC" w:rsidRDefault="00BF317D">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r w:rsidRPr="00E21CBC">
        <w:rPr>
          <w:rFonts w:ascii="Barlow" w:eastAsia="Arial Nova" w:hAnsi="Barlow" w:cs="Arial"/>
          <w:color w:val="000000" w:themeColor="text1"/>
          <w:sz w:val="22"/>
          <w:szCs w:val="22"/>
          <w:lang w:val="en-US" w:eastAsia="en-US"/>
        </w:rPr>
        <w:t xml:space="preserve">This will be followed by four training modules </w:t>
      </w:r>
      <w:r w:rsidR="00352D8D" w:rsidRPr="00E21CBC">
        <w:rPr>
          <w:rFonts w:ascii="Barlow" w:eastAsia="Arial Nova" w:hAnsi="Barlow" w:cs="Arial"/>
          <w:color w:val="000000" w:themeColor="text1"/>
          <w:sz w:val="22"/>
          <w:szCs w:val="22"/>
          <w:lang w:val="en-US" w:eastAsia="en-US"/>
        </w:rPr>
        <w:t xml:space="preserve">conducted </w:t>
      </w:r>
      <w:r w:rsidRPr="00E21CBC">
        <w:rPr>
          <w:rFonts w:ascii="Barlow" w:eastAsia="Arial Nova" w:hAnsi="Barlow" w:cs="Arial"/>
          <w:color w:val="000000" w:themeColor="text1"/>
          <w:sz w:val="22"/>
          <w:szCs w:val="22"/>
          <w:lang w:val="en-US" w:eastAsia="en-US"/>
        </w:rPr>
        <w:t xml:space="preserve">entirely in English at SDA Bocconi's offices </w:t>
      </w:r>
      <w:r w:rsidR="00C73E46" w:rsidRPr="00E21CBC">
        <w:rPr>
          <w:rFonts w:ascii="Barlow" w:eastAsia="Arial Nova" w:hAnsi="Barlow" w:cs="Arial"/>
          <w:color w:val="000000" w:themeColor="text1"/>
          <w:sz w:val="22"/>
          <w:szCs w:val="22"/>
          <w:lang w:val="en-US" w:eastAsia="en-US"/>
        </w:rPr>
        <w:t>in Rome and Milan</w:t>
      </w:r>
      <w:r w:rsidRPr="00E21CBC">
        <w:rPr>
          <w:rFonts w:ascii="Barlow" w:eastAsia="Arial Nova" w:hAnsi="Barlow" w:cs="Arial"/>
          <w:color w:val="000000" w:themeColor="text1"/>
          <w:sz w:val="22"/>
          <w:szCs w:val="22"/>
          <w:lang w:val="en-US" w:eastAsia="en-US"/>
        </w:rPr>
        <w:t xml:space="preserve">. </w:t>
      </w:r>
      <w:r w:rsidR="00066B02" w:rsidRPr="00E21CBC">
        <w:rPr>
          <w:rFonts w:ascii="Barlow" w:eastAsia="Arial Nova" w:hAnsi="Barlow" w:cs="Arial"/>
          <w:color w:val="000000" w:themeColor="text1"/>
          <w:sz w:val="22"/>
          <w:szCs w:val="22"/>
          <w:lang w:val="en-US" w:eastAsia="en-US"/>
        </w:rPr>
        <w:t>The classroom phases will alternate with two job assignments</w:t>
      </w:r>
      <w:r w:rsidR="008C00ED" w:rsidRPr="00E21CBC">
        <w:rPr>
          <w:rFonts w:ascii="Barlow" w:eastAsia="Arial Nova" w:hAnsi="Barlow" w:cs="Arial"/>
          <w:color w:val="000000" w:themeColor="text1"/>
          <w:sz w:val="22"/>
          <w:szCs w:val="22"/>
          <w:lang w:val="en-US" w:eastAsia="en-US"/>
        </w:rPr>
        <w:t xml:space="preserve">, </w:t>
      </w:r>
      <w:r w:rsidR="00066B02" w:rsidRPr="00E21CBC">
        <w:rPr>
          <w:rFonts w:ascii="Barlow" w:eastAsia="Arial Nova" w:hAnsi="Barlow" w:cs="Arial"/>
          <w:color w:val="000000" w:themeColor="text1"/>
          <w:sz w:val="22"/>
          <w:szCs w:val="22"/>
          <w:lang w:val="en-US" w:eastAsia="en-US"/>
        </w:rPr>
        <w:t xml:space="preserve">each lasting </w:t>
      </w:r>
      <w:r w:rsidR="00291A31" w:rsidRPr="00E21CBC">
        <w:rPr>
          <w:rFonts w:ascii="Barlow" w:eastAsia="Arial Nova" w:hAnsi="Barlow" w:cs="Arial"/>
          <w:color w:val="000000" w:themeColor="text1"/>
          <w:sz w:val="22"/>
          <w:szCs w:val="22"/>
          <w:lang w:val="en-US" w:eastAsia="en-US"/>
        </w:rPr>
        <w:t xml:space="preserve">about </w:t>
      </w:r>
      <w:r w:rsidR="00066B02" w:rsidRPr="00E21CBC">
        <w:rPr>
          <w:rFonts w:ascii="Barlow" w:eastAsia="Arial Nova" w:hAnsi="Barlow" w:cs="Arial"/>
          <w:color w:val="000000" w:themeColor="text1"/>
          <w:sz w:val="22"/>
          <w:szCs w:val="22"/>
          <w:lang w:val="en-US" w:eastAsia="en-US"/>
        </w:rPr>
        <w:t xml:space="preserve">five months, </w:t>
      </w:r>
      <w:r w:rsidR="00B93E57" w:rsidRPr="00E21CBC">
        <w:rPr>
          <w:rFonts w:ascii="Barlow" w:eastAsia="Arial Nova" w:hAnsi="Barlow" w:cs="Arial"/>
          <w:color w:val="000000" w:themeColor="text1"/>
          <w:sz w:val="22"/>
          <w:szCs w:val="22"/>
          <w:lang w:val="en-US" w:eastAsia="en-US"/>
        </w:rPr>
        <w:t xml:space="preserve">which will be carried out </w:t>
      </w:r>
      <w:r w:rsidR="00066B02" w:rsidRPr="00E21CBC">
        <w:rPr>
          <w:rFonts w:ascii="Barlow" w:eastAsia="Arial Nova" w:hAnsi="Barlow" w:cs="Arial"/>
          <w:color w:val="000000" w:themeColor="text1"/>
          <w:sz w:val="22"/>
          <w:szCs w:val="22"/>
          <w:lang w:val="en-US" w:eastAsia="en-US"/>
        </w:rPr>
        <w:t xml:space="preserve">at </w:t>
      </w:r>
      <w:r w:rsidR="005D4A9B" w:rsidRPr="00E21CBC">
        <w:rPr>
          <w:rFonts w:ascii="Barlow" w:eastAsia="Arial Nova" w:hAnsi="Barlow" w:cs="Arial"/>
          <w:color w:val="000000" w:themeColor="text1"/>
          <w:sz w:val="22"/>
          <w:szCs w:val="22"/>
          <w:lang w:val="en-US" w:eastAsia="en-US"/>
        </w:rPr>
        <w:t xml:space="preserve">two </w:t>
      </w:r>
      <w:r w:rsidR="00066B02" w:rsidRPr="00E21CBC">
        <w:rPr>
          <w:rFonts w:ascii="Barlow" w:eastAsia="Arial Nova" w:hAnsi="Barlow" w:cs="Arial"/>
          <w:color w:val="000000" w:themeColor="text1"/>
          <w:sz w:val="22"/>
          <w:szCs w:val="22"/>
          <w:lang w:val="en-US" w:eastAsia="en-US"/>
        </w:rPr>
        <w:t xml:space="preserve">Group companies </w:t>
      </w:r>
      <w:r w:rsidR="007A7D62" w:rsidRPr="00E21CBC">
        <w:rPr>
          <w:rFonts w:ascii="Barlow" w:eastAsia="Arial Nova" w:hAnsi="Barlow" w:cs="Arial"/>
          <w:color w:val="000000" w:themeColor="text1"/>
          <w:sz w:val="22"/>
          <w:szCs w:val="22"/>
          <w:lang w:val="en-US" w:eastAsia="en-US"/>
        </w:rPr>
        <w:t>in Italy and abroad</w:t>
      </w:r>
      <w:r w:rsidR="00E615DC" w:rsidRPr="00E21CBC">
        <w:rPr>
          <w:rFonts w:ascii="Barlow" w:eastAsia="Arial Nova" w:hAnsi="Barlow" w:cs="Arial"/>
          <w:color w:val="000000" w:themeColor="text1"/>
          <w:sz w:val="22"/>
          <w:szCs w:val="22"/>
          <w:lang w:val="en-US" w:eastAsia="en-US"/>
        </w:rPr>
        <w:t xml:space="preserve">, before gaining access to the managerial position for which they have applied. </w:t>
      </w:r>
      <w:r w:rsidR="00BE781D" w:rsidRPr="00E21CBC">
        <w:rPr>
          <w:rFonts w:ascii="Barlow" w:eastAsia="Arial Nova" w:hAnsi="Barlow" w:cs="Arial"/>
          <w:color w:val="000000" w:themeColor="text1"/>
          <w:sz w:val="22"/>
          <w:szCs w:val="22"/>
          <w:lang w:val="en-US" w:eastAsia="en-US"/>
        </w:rPr>
        <w:t>Thanks to a "training on the job" modality, program participants will, thus, have the opportunity to field test the skills learned in the training phase</w:t>
      </w:r>
      <w:r w:rsidR="000052D9" w:rsidRPr="00E21CBC">
        <w:rPr>
          <w:rFonts w:ascii="Barlow" w:eastAsia="Arial Nova" w:hAnsi="Barlow" w:cs="Arial"/>
          <w:color w:val="000000" w:themeColor="text1"/>
          <w:sz w:val="22"/>
          <w:szCs w:val="22"/>
          <w:lang w:val="en-US" w:eastAsia="en-US"/>
        </w:rPr>
        <w:t>, in a manner consistent with the path taken</w:t>
      </w:r>
      <w:r w:rsidR="00AD5D91" w:rsidRPr="00E21CBC">
        <w:rPr>
          <w:rFonts w:ascii="Barlow" w:eastAsia="Arial Nova" w:hAnsi="Barlow" w:cs="Arial"/>
          <w:color w:val="000000" w:themeColor="text1"/>
          <w:sz w:val="22"/>
          <w:szCs w:val="22"/>
          <w:lang w:val="en-US" w:eastAsia="en-US"/>
        </w:rPr>
        <w:t xml:space="preserve">, while also being able to count on a </w:t>
      </w:r>
      <w:r w:rsidR="003E22B0" w:rsidRPr="00E21CBC">
        <w:rPr>
          <w:rFonts w:ascii="Barlow" w:eastAsia="Arial Nova" w:hAnsi="Barlow" w:cs="Arial"/>
          <w:color w:val="000000" w:themeColor="text1"/>
          <w:sz w:val="22"/>
          <w:szCs w:val="22"/>
          <w:lang w:val="en-US" w:eastAsia="en-US"/>
        </w:rPr>
        <w:t>competitive salary and welfare package</w:t>
      </w:r>
      <w:r w:rsidR="008C00ED" w:rsidRPr="00E21CBC">
        <w:rPr>
          <w:rFonts w:ascii="Barlow" w:eastAsia="Arial Nova" w:hAnsi="Barlow" w:cs="Arial"/>
          <w:color w:val="000000" w:themeColor="text1"/>
          <w:sz w:val="22"/>
          <w:szCs w:val="22"/>
          <w:lang w:val="en-US" w:eastAsia="en-US"/>
        </w:rPr>
        <w:t xml:space="preserve">. At </w:t>
      </w:r>
      <w:r w:rsidR="00291A31" w:rsidRPr="00E21CBC">
        <w:rPr>
          <w:rFonts w:ascii="Barlow" w:eastAsia="Arial Nova" w:hAnsi="Barlow" w:cs="Arial"/>
          <w:color w:val="000000" w:themeColor="text1"/>
          <w:sz w:val="22"/>
          <w:szCs w:val="22"/>
          <w:lang w:val="en-US" w:eastAsia="en-US"/>
        </w:rPr>
        <w:t xml:space="preserve">the end of the program, </w:t>
      </w:r>
      <w:r w:rsidR="00E21CBC">
        <w:rPr>
          <w:rFonts w:ascii="Barlow" w:eastAsia="Arial Nova" w:hAnsi="Barlow" w:cs="Arial"/>
          <w:color w:val="000000" w:themeColor="text1"/>
          <w:sz w:val="22"/>
          <w:szCs w:val="22"/>
          <w:lang w:val="en-US" w:eastAsia="en-US"/>
        </w:rPr>
        <w:t>given</w:t>
      </w:r>
      <w:r w:rsidR="003E22B0" w:rsidRPr="00E21CBC">
        <w:rPr>
          <w:rFonts w:ascii="Barlow" w:eastAsia="Arial Nova" w:hAnsi="Barlow" w:cs="Arial"/>
          <w:color w:val="000000" w:themeColor="text1"/>
          <w:sz w:val="22"/>
          <w:szCs w:val="22"/>
          <w:lang w:val="en-US" w:eastAsia="en-US"/>
        </w:rPr>
        <w:t xml:space="preserve"> positive performance, </w:t>
      </w:r>
      <w:r w:rsidR="00291A31" w:rsidRPr="00E21CBC">
        <w:rPr>
          <w:rFonts w:ascii="Barlow" w:eastAsia="Arial Nova" w:hAnsi="Barlow" w:cs="Arial"/>
          <w:color w:val="000000" w:themeColor="text1"/>
          <w:sz w:val="22"/>
          <w:szCs w:val="22"/>
          <w:lang w:val="en-US" w:eastAsia="en-US"/>
        </w:rPr>
        <w:t xml:space="preserve">the candidates will be ready to fill the </w:t>
      </w:r>
      <w:r w:rsidR="003E22B0" w:rsidRPr="00E21CBC">
        <w:rPr>
          <w:rFonts w:ascii="Barlow" w:eastAsia="Arial Nova" w:hAnsi="Barlow" w:cs="Arial"/>
          <w:color w:val="000000" w:themeColor="text1"/>
          <w:sz w:val="22"/>
          <w:szCs w:val="22"/>
          <w:lang w:val="en-US" w:eastAsia="en-US"/>
        </w:rPr>
        <w:t xml:space="preserve">managerial </w:t>
      </w:r>
      <w:r w:rsidR="00291A31" w:rsidRPr="00E21CBC">
        <w:rPr>
          <w:rFonts w:ascii="Barlow" w:eastAsia="Arial Nova" w:hAnsi="Barlow" w:cs="Arial"/>
          <w:color w:val="000000" w:themeColor="text1"/>
          <w:sz w:val="22"/>
          <w:szCs w:val="22"/>
          <w:lang w:val="en-US" w:eastAsia="en-US"/>
        </w:rPr>
        <w:t>positions assigned at Angelini Industries.</w:t>
      </w:r>
    </w:p>
    <w:p w14:paraId="29CF92B3" w14:textId="77777777" w:rsidR="007A7D62" w:rsidRPr="00E21CBC" w:rsidRDefault="007A7D62" w:rsidP="00AD5D91">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p>
    <w:p w14:paraId="1B3BB84B" w14:textId="77777777" w:rsidR="00CC12B2" w:rsidRPr="00E21CBC" w:rsidRDefault="00000000">
      <w:pPr>
        <w:pStyle w:val="NormaleWeb"/>
        <w:spacing w:before="0" w:beforeAutospacing="0" w:after="0" w:afterAutospacing="0"/>
        <w:jc w:val="both"/>
        <w:textAlignment w:val="baseline"/>
        <w:rPr>
          <w:rFonts w:ascii="Barlow" w:eastAsia="Arial Nova" w:hAnsi="Barlow" w:cs="Arial"/>
          <w:color w:val="000000" w:themeColor="text1"/>
          <w:sz w:val="22"/>
          <w:szCs w:val="22"/>
          <w:lang w:val="en-US" w:eastAsia="en-US"/>
        </w:rPr>
      </w:pPr>
      <w:r w:rsidRPr="00E21CBC">
        <w:rPr>
          <w:rFonts w:ascii="Barlow" w:eastAsia="Arial Nova" w:hAnsi="Barlow" w:cs="Arial"/>
          <w:color w:val="000000" w:themeColor="text1"/>
          <w:sz w:val="22"/>
          <w:szCs w:val="22"/>
          <w:lang w:val="en-US" w:eastAsia="en-US"/>
        </w:rPr>
        <w:t xml:space="preserve">The purpose of the training program is to bring out and nurture in participants strategic skills to build their future work, starting with the ability to make decisions </w:t>
      </w:r>
      <w:r w:rsidR="00AD5D91" w:rsidRPr="00E21CBC">
        <w:rPr>
          <w:rFonts w:ascii="Barlow" w:eastAsia="Arial Nova" w:hAnsi="Barlow" w:cs="Arial"/>
          <w:color w:val="000000" w:themeColor="text1"/>
          <w:sz w:val="22"/>
          <w:szCs w:val="22"/>
          <w:lang w:val="en-US" w:eastAsia="en-US"/>
        </w:rPr>
        <w:t xml:space="preserve">and develop effective strategies to </w:t>
      </w:r>
      <w:r w:rsidRPr="00E21CBC">
        <w:rPr>
          <w:rFonts w:ascii="Barlow" w:eastAsia="Arial Nova" w:hAnsi="Barlow" w:cs="Arial"/>
          <w:color w:val="000000" w:themeColor="text1"/>
          <w:sz w:val="22"/>
          <w:szCs w:val="22"/>
          <w:lang w:val="en-US" w:eastAsia="en-US"/>
        </w:rPr>
        <w:t>achieve established goals</w:t>
      </w:r>
      <w:r w:rsidR="00AD5D91" w:rsidRPr="00E21CBC">
        <w:rPr>
          <w:rFonts w:ascii="Barlow" w:eastAsia="Arial Nova" w:hAnsi="Barlow" w:cs="Arial"/>
          <w:color w:val="000000" w:themeColor="text1"/>
          <w:sz w:val="22"/>
          <w:szCs w:val="22"/>
          <w:lang w:val="en-US" w:eastAsia="en-US"/>
        </w:rPr>
        <w:t xml:space="preserve">, assuming </w:t>
      </w:r>
      <w:r w:rsidRPr="00E21CBC">
        <w:rPr>
          <w:rFonts w:ascii="Barlow" w:eastAsia="Arial Nova" w:hAnsi="Barlow" w:cs="Arial"/>
          <w:color w:val="000000" w:themeColor="text1"/>
          <w:sz w:val="22"/>
          <w:szCs w:val="22"/>
          <w:lang w:val="en-US" w:eastAsia="en-US"/>
        </w:rPr>
        <w:t xml:space="preserve">leadership roles </w:t>
      </w:r>
      <w:r w:rsidR="00AD5D91" w:rsidRPr="00E21CBC">
        <w:rPr>
          <w:rFonts w:ascii="Barlow" w:eastAsia="Arial Nova" w:hAnsi="Barlow" w:cs="Arial"/>
          <w:color w:val="000000" w:themeColor="text1"/>
          <w:sz w:val="22"/>
          <w:szCs w:val="22"/>
          <w:lang w:val="en-US" w:eastAsia="en-US"/>
        </w:rPr>
        <w:t xml:space="preserve">and </w:t>
      </w:r>
      <w:r w:rsidR="004125F3" w:rsidRPr="00E21CBC">
        <w:rPr>
          <w:rFonts w:ascii="Barlow" w:eastAsia="Arial Nova" w:hAnsi="Barlow" w:cs="Arial"/>
          <w:color w:val="000000" w:themeColor="text1"/>
          <w:sz w:val="22"/>
          <w:szCs w:val="22"/>
          <w:lang w:val="en-US" w:eastAsia="en-US"/>
        </w:rPr>
        <w:t xml:space="preserve">cultivating </w:t>
      </w:r>
      <w:r w:rsidRPr="00E21CBC">
        <w:rPr>
          <w:rFonts w:ascii="Barlow" w:eastAsia="Arial Nova" w:hAnsi="Barlow" w:cs="Arial"/>
          <w:color w:val="000000" w:themeColor="text1"/>
          <w:sz w:val="22"/>
          <w:szCs w:val="22"/>
          <w:lang w:val="en-US" w:eastAsia="en-US"/>
        </w:rPr>
        <w:t xml:space="preserve">a long-term vision. </w:t>
      </w:r>
      <w:r w:rsidR="004125F3" w:rsidRPr="00E21CBC">
        <w:rPr>
          <w:rFonts w:ascii="Barlow" w:eastAsia="Arial Nova" w:hAnsi="Barlow" w:cs="Arial"/>
          <w:color w:val="000000" w:themeColor="text1"/>
          <w:sz w:val="22"/>
          <w:szCs w:val="22"/>
          <w:lang w:val="en-US" w:eastAsia="en-US"/>
        </w:rPr>
        <w:t>Future Leaders Program is also an innovative way of selecting and inducting new talents into Angelini Industries, who are given the stimulating opportunity of an accelerated, focused and functional learning path to leadership roles.</w:t>
      </w:r>
    </w:p>
    <w:p w14:paraId="5D19D1DD" w14:textId="77777777" w:rsidR="002343B9" w:rsidRPr="00E21CBC" w:rsidRDefault="002343B9" w:rsidP="00AD5D91">
      <w:pPr>
        <w:jc w:val="both"/>
        <w:rPr>
          <w:rFonts w:cs="Calibri"/>
          <w:color w:val="000000"/>
          <w:sz w:val="10"/>
          <w:szCs w:val="10"/>
        </w:rPr>
      </w:pPr>
    </w:p>
    <w:p w14:paraId="4294E31A" w14:textId="40735C1F" w:rsidR="00CC12B2" w:rsidRPr="00E2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arlow" w:eastAsia="Times New Roman" w:hAnsi="Barlow" w:cs="Courier New"/>
          <w:color w:val="202124"/>
          <w:lang w:eastAsia="it-IT"/>
        </w:rPr>
      </w:pPr>
      <w:r w:rsidRPr="00E21CBC">
        <w:rPr>
          <w:rFonts w:ascii="Barlow" w:eastAsia="Arial Nova" w:hAnsi="Barlow" w:cs="Arial"/>
          <w:color w:val="000000" w:themeColor="text1"/>
        </w:rPr>
        <w:t>In detail</w:t>
      </w:r>
      <w:r w:rsidR="004125F3" w:rsidRPr="00E21CBC">
        <w:rPr>
          <w:rFonts w:ascii="Barlow" w:eastAsia="Arial Nova" w:hAnsi="Barlow" w:cs="Arial"/>
          <w:color w:val="000000" w:themeColor="text1"/>
        </w:rPr>
        <w:t xml:space="preserve">, there </w:t>
      </w:r>
      <w:r w:rsidR="00BD7098" w:rsidRPr="00E21CBC">
        <w:rPr>
          <w:rFonts w:ascii="Barlow" w:eastAsia="Arial Nova" w:hAnsi="Barlow" w:cs="Arial"/>
          <w:color w:val="000000" w:themeColor="text1"/>
        </w:rPr>
        <w:t xml:space="preserve">are </w:t>
      </w:r>
      <w:r w:rsidR="00F64A2C" w:rsidRPr="00E21CBC">
        <w:rPr>
          <w:rFonts w:ascii="Barlow" w:eastAsia="Arial Nova" w:hAnsi="Barlow" w:cs="Arial"/>
          <w:color w:val="000000" w:themeColor="text1"/>
        </w:rPr>
        <w:t xml:space="preserve">12 </w:t>
      </w:r>
      <w:r w:rsidR="00BD7098" w:rsidRPr="00E21CBC">
        <w:rPr>
          <w:rFonts w:ascii="Barlow" w:eastAsia="Arial Nova" w:hAnsi="Barlow" w:cs="Arial"/>
          <w:color w:val="000000" w:themeColor="text1"/>
        </w:rPr>
        <w:t>profiles sought</w:t>
      </w:r>
      <w:r w:rsidR="004125F3" w:rsidRPr="00E21CBC">
        <w:rPr>
          <w:rFonts w:ascii="Barlow" w:eastAsia="Arial Nova" w:hAnsi="Barlow" w:cs="Arial"/>
          <w:color w:val="000000" w:themeColor="text1"/>
        </w:rPr>
        <w:t xml:space="preserve">, within the companies of the group, </w:t>
      </w:r>
      <w:r w:rsidR="00FE37EA" w:rsidRPr="00E21CBC">
        <w:rPr>
          <w:rFonts w:ascii="Barlow" w:eastAsia="Arial Nova" w:hAnsi="Barlow" w:cs="Arial"/>
          <w:color w:val="000000" w:themeColor="text1"/>
        </w:rPr>
        <w:t xml:space="preserve">for which you can send your application, </w:t>
      </w:r>
      <w:r w:rsidR="00AD5D91" w:rsidRPr="00E21CBC">
        <w:rPr>
          <w:rFonts w:ascii="Barlow" w:eastAsia="Arial Nova" w:hAnsi="Barlow" w:cs="Arial"/>
          <w:color w:val="000000" w:themeColor="text1"/>
        </w:rPr>
        <w:t>namely</w:t>
      </w:r>
      <w:r w:rsidRPr="00E21CBC">
        <w:rPr>
          <w:rFonts w:ascii="Barlow" w:eastAsia="Arial Nova" w:hAnsi="Barlow" w:cs="Arial"/>
          <w:color w:val="000000" w:themeColor="text1"/>
        </w:rPr>
        <w:t xml:space="preserve">: </w:t>
      </w:r>
      <w:r w:rsidR="0074642E" w:rsidRPr="00E21CBC">
        <w:rPr>
          <w:rFonts w:ascii="Barlow" w:eastAsia="Arial Nova" w:hAnsi="Barlow" w:cs="Arial"/>
          <w:b/>
          <w:bCs/>
          <w:color w:val="000000" w:themeColor="text1"/>
        </w:rPr>
        <w:t xml:space="preserve">Digital Core </w:t>
      </w:r>
      <w:r w:rsidR="00A5477A" w:rsidRPr="00E21CBC">
        <w:rPr>
          <w:rFonts w:ascii="Barlow" w:eastAsia="Arial Nova" w:hAnsi="Barlow" w:cs="Arial"/>
          <w:b/>
          <w:bCs/>
          <w:color w:val="000000" w:themeColor="text1"/>
        </w:rPr>
        <w:t>Project Manager</w:t>
      </w:r>
      <w:r w:rsidR="0074642E" w:rsidRPr="00E21CBC">
        <w:rPr>
          <w:rFonts w:ascii="Barlow" w:eastAsia="Arial Nova" w:hAnsi="Barlow" w:cs="Arial"/>
          <w:color w:val="000000" w:themeColor="text1"/>
        </w:rPr>
        <w:t xml:space="preserve">, who will </w:t>
      </w:r>
      <w:r w:rsidR="00465F5A" w:rsidRPr="00E21CBC">
        <w:rPr>
          <w:rFonts w:ascii="Barlow" w:eastAsia="Arial Nova" w:hAnsi="Barlow" w:cs="Arial"/>
          <w:color w:val="000000" w:themeColor="text1"/>
        </w:rPr>
        <w:t xml:space="preserve">be </w:t>
      </w:r>
      <w:r w:rsidR="0074642E" w:rsidRPr="00E21CBC">
        <w:rPr>
          <w:rFonts w:ascii="Barlow" w:eastAsia="Arial Nova" w:hAnsi="Barlow" w:cs="Arial"/>
          <w:color w:val="000000" w:themeColor="text1"/>
        </w:rPr>
        <w:t>responsible for overseeing and guiding the successful implementation of digital core projects within the company</w:t>
      </w:r>
      <w:r w:rsidR="0014678B" w:rsidRPr="00E21CBC">
        <w:rPr>
          <w:rFonts w:ascii="Barlow" w:eastAsia="Arial Nova" w:hAnsi="Barlow" w:cs="Arial"/>
          <w:color w:val="000000" w:themeColor="text1"/>
        </w:rPr>
        <w:t xml:space="preserve">; </w:t>
      </w:r>
      <w:r w:rsidR="0014678B" w:rsidRPr="00E21CBC">
        <w:rPr>
          <w:rFonts w:ascii="Barlow" w:eastAsia="Arial Nova" w:hAnsi="Barlow" w:cs="Arial"/>
          <w:b/>
          <w:bCs/>
          <w:color w:val="000000" w:themeColor="text1"/>
        </w:rPr>
        <w:t xml:space="preserve">Cybersecurity - </w:t>
      </w:r>
      <w:proofErr w:type="spellStart"/>
      <w:r w:rsidR="0014678B" w:rsidRPr="00E21CBC">
        <w:rPr>
          <w:rFonts w:ascii="Barlow" w:eastAsia="Arial Nova" w:hAnsi="Barlow" w:cs="Arial"/>
          <w:b/>
          <w:bCs/>
          <w:color w:val="000000" w:themeColor="text1"/>
        </w:rPr>
        <w:t>CoE</w:t>
      </w:r>
      <w:proofErr w:type="spellEnd"/>
      <w:r w:rsidR="0014678B" w:rsidRPr="00E21CBC">
        <w:rPr>
          <w:rFonts w:ascii="Barlow" w:eastAsia="Arial Nova" w:hAnsi="Barlow" w:cs="Arial"/>
          <w:b/>
          <w:bCs/>
          <w:color w:val="000000" w:themeColor="text1"/>
        </w:rPr>
        <w:t xml:space="preserve"> Manager</w:t>
      </w:r>
      <w:r w:rsidR="008D00E2" w:rsidRPr="00E21CBC">
        <w:rPr>
          <w:rFonts w:ascii="Barlow" w:eastAsia="Arial Nova" w:hAnsi="Barlow" w:cs="Arial"/>
          <w:color w:val="000000" w:themeColor="text1"/>
        </w:rPr>
        <w:t xml:space="preserve">, </w:t>
      </w:r>
      <w:r w:rsidR="00465F5A" w:rsidRPr="00E21CBC">
        <w:rPr>
          <w:rFonts w:ascii="Barlow" w:eastAsia="Arial Nova" w:hAnsi="Barlow" w:cs="Arial"/>
          <w:color w:val="000000" w:themeColor="text1"/>
        </w:rPr>
        <w:t xml:space="preserve">who </w:t>
      </w:r>
      <w:r w:rsidR="00AD5D91" w:rsidRPr="00E21CBC">
        <w:rPr>
          <w:rFonts w:ascii="Barlow" w:eastAsia="Arial Nova" w:hAnsi="Barlow" w:cs="Arial"/>
          <w:color w:val="000000" w:themeColor="text1"/>
        </w:rPr>
        <w:t xml:space="preserve">will be </w:t>
      </w:r>
      <w:r w:rsidR="00465F5A" w:rsidRPr="00E21CBC">
        <w:rPr>
          <w:rFonts w:ascii="Barlow" w:eastAsia="Arial Nova" w:hAnsi="Barlow" w:cs="Arial"/>
          <w:color w:val="000000" w:themeColor="text1"/>
        </w:rPr>
        <w:t xml:space="preserve">assigned to manage </w:t>
      </w:r>
      <w:r w:rsidR="0014678B" w:rsidRPr="00E21CBC">
        <w:rPr>
          <w:rFonts w:ascii="Barlow" w:eastAsia="Arial Nova" w:hAnsi="Barlow" w:cs="Arial"/>
          <w:color w:val="000000" w:themeColor="text1"/>
        </w:rPr>
        <w:t>the company's in-house Cybersecurity Center of Excellence (</w:t>
      </w:r>
      <w:proofErr w:type="spellStart"/>
      <w:r w:rsidR="0014678B" w:rsidRPr="00E21CBC">
        <w:rPr>
          <w:rFonts w:ascii="Barlow" w:eastAsia="Arial Nova" w:hAnsi="Barlow" w:cs="Arial"/>
          <w:color w:val="000000" w:themeColor="text1"/>
        </w:rPr>
        <w:t>CoE</w:t>
      </w:r>
      <w:proofErr w:type="spellEnd"/>
      <w:r w:rsidR="0014678B" w:rsidRPr="00E21CBC">
        <w:rPr>
          <w:rFonts w:ascii="Barlow" w:eastAsia="Arial Nova" w:hAnsi="Barlow" w:cs="Arial"/>
          <w:color w:val="000000" w:themeColor="text1"/>
        </w:rPr>
        <w:t xml:space="preserve">); </w:t>
      </w:r>
      <w:r w:rsidR="00F64A2C" w:rsidRPr="00E21CBC">
        <w:rPr>
          <w:rFonts w:ascii="Barlow" w:eastAsia="Arial Nova" w:hAnsi="Barlow" w:cs="Arial"/>
          <w:color w:val="000000" w:themeColor="text1"/>
        </w:rPr>
        <w:t xml:space="preserve">two </w:t>
      </w:r>
      <w:r w:rsidR="0014678B" w:rsidRPr="00E21CBC">
        <w:rPr>
          <w:rFonts w:ascii="Barlow" w:eastAsia="Arial Nova" w:hAnsi="Barlow" w:cs="Arial"/>
          <w:b/>
          <w:bCs/>
          <w:color w:val="000000" w:themeColor="text1"/>
        </w:rPr>
        <w:t xml:space="preserve">Supply Chain Excellence Leaders </w:t>
      </w:r>
      <w:r w:rsidR="00465F5A" w:rsidRPr="00E21CBC">
        <w:rPr>
          <w:rFonts w:ascii="Barlow" w:eastAsia="Arial Nova" w:hAnsi="Barlow" w:cs="Arial"/>
          <w:color w:val="000000" w:themeColor="text1"/>
        </w:rPr>
        <w:t xml:space="preserve">who </w:t>
      </w:r>
      <w:r w:rsidR="00F64A2C" w:rsidRPr="00E21CBC">
        <w:rPr>
          <w:rFonts w:ascii="Barlow" w:eastAsia="Arial Nova" w:hAnsi="Barlow" w:cs="Arial"/>
          <w:color w:val="000000" w:themeColor="text1"/>
        </w:rPr>
        <w:t>will</w:t>
      </w:r>
      <w:r w:rsidR="00465F5A" w:rsidRPr="00E21CBC">
        <w:rPr>
          <w:rFonts w:ascii="Barlow" w:eastAsia="Arial Nova" w:hAnsi="Barlow" w:cs="Arial"/>
          <w:color w:val="000000" w:themeColor="text1"/>
        </w:rPr>
        <w:t xml:space="preserve"> be responsible </w:t>
      </w:r>
      <w:r w:rsidR="008C00ED" w:rsidRPr="00E21CBC">
        <w:rPr>
          <w:rFonts w:ascii="Barlow" w:eastAsia="Arial Nova" w:hAnsi="Barlow" w:cs="Arial"/>
          <w:color w:val="000000" w:themeColor="text1"/>
        </w:rPr>
        <w:t xml:space="preserve">for </w:t>
      </w:r>
      <w:r w:rsidR="0014678B" w:rsidRPr="00E21CBC">
        <w:rPr>
          <w:rFonts w:ascii="Barlow" w:eastAsia="Arial Nova" w:hAnsi="Barlow" w:cs="Arial"/>
          <w:color w:val="000000" w:themeColor="text1"/>
        </w:rPr>
        <w:t xml:space="preserve">optimizing supply chain operations; </w:t>
      </w:r>
      <w:r w:rsidR="00CB4B7D" w:rsidRPr="00E21CBC">
        <w:rPr>
          <w:rFonts w:ascii="Barlow" w:eastAsia="Arial Nova" w:hAnsi="Barlow" w:cs="Arial"/>
          <w:b/>
          <w:bCs/>
          <w:color w:val="000000" w:themeColor="text1"/>
        </w:rPr>
        <w:t>Financial business partner</w:t>
      </w:r>
      <w:r w:rsidR="00347ABF" w:rsidRPr="00E21CBC">
        <w:rPr>
          <w:rFonts w:ascii="Barlow" w:eastAsia="Arial Nova" w:hAnsi="Barlow" w:cs="Arial"/>
          <w:color w:val="000000" w:themeColor="text1"/>
        </w:rPr>
        <w:t xml:space="preserve">, who </w:t>
      </w:r>
      <w:r w:rsidR="00465F5A" w:rsidRPr="00E21CBC">
        <w:rPr>
          <w:rFonts w:ascii="Barlow" w:eastAsia="Arial Nova" w:hAnsi="Barlow" w:cs="Arial"/>
          <w:color w:val="000000" w:themeColor="text1"/>
        </w:rPr>
        <w:t xml:space="preserve">will fill the role of strategic advisor for </w:t>
      </w:r>
      <w:r w:rsidR="00347ABF" w:rsidRPr="00E21CBC">
        <w:rPr>
          <w:rFonts w:ascii="Barlow" w:eastAsia="Arial Nova" w:hAnsi="Barlow" w:cs="Arial"/>
          <w:color w:val="000000" w:themeColor="text1"/>
        </w:rPr>
        <w:t xml:space="preserve">financial decision making to optimize financial results and </w:t>
      </w:r>
      <w:r w:rsidR="00AD5D91" w:rsidRPr="00E21CBC">
        <w:rPr>
          <w:rFonts w:ascii="Barlow" w:eastAsia="Arial Nova" w:hAnsi="Barlow" w:cs="Arial"/>
          <w:color w:val="000000" w:themeColor="text1"/>
        </w:rPr>
        <w:t xml:space="preserve">achievement of </w:t>
      </w:r>
      <w:r w:rsidR="00347ABF" w:rsidRPr="00E21CBC">
        <w:rPr>
          <w:rFonts w:ascii="Barlow" w:eastAsia="Arial Nova" w:hAnsi="Barlow" w:cs="Arial"/>
          <w:color w:val="000000" w:themeColor="text1"/>
        </w:rPr>
        <w:t xml:space="preserve">business objectives; </w:t>
      </w:r>
      <w:r w:rsidR="00B615DD" w:rsidRPr="00E21CBC">
        <w:rPr>
          <w:rFonts w:ascii="Barlow" w:eastAsia="Arial Nova" w:hAnsi="Barlow" w:cs="Arial"/>
          <w:b/>
          <w:bCs/>
          <w:color w:val="000000" w:themeColor="text1"/>
        </w:rPr>
        <w:t>Lead AI Engineer</w:t>
      </w:r>
      <w:r w:rsidR="00B615DD" w:rsidRPr="00E21CBC">
        <w:rPr>
          <w:rFonts w:ascii="Barlow" w:eastAsia="Arial Nova" w:hAnsi="Barlow" w:cs="Arial"/>
          <w:color w:val="000000" w:themeColor="text1"/>
        </w:rPr>
        <w:t xml:space="preserve">, </w:t>
      </w:r>
      <w:r w:rsidR="005D644C" w:rsidRPr="00E21CBC">
        <w:rPr>
          <w:rFonts w:ascii="Barlow" w:eastAsia="Arial Nova" w:hAnsi="Barlow" w:cs="Arial"/>
          <w:color w:val="000000" w:themeColor="text1"/>
        </w:rPr>
        <w:t xml:space="preserve">who will have </w:t>
      </w:r>
      <w:r w:rsidR="005D644C" w:rsidRPr="00E21CBC">
        <w:rPr>
          <w:rFonts w:ascii="Barlow" w:eastAsia="Times New Roman" w:hAnsi="Barlow" w:cs="Courier New"/>
          <w:color w:val="202124"/>
          <w:lang w:eastAsia="it-IT"/>
        </w:rPr>
        <w:t xml:space="preserve">the opportunity to develop machine learning models, design </w:t>
      </w:r>
      <w:r w:rsidR="005D644C" w:rsidRPr="00E21CBC">
        <w:rPr>
          <w:rFonts w:ascii="Barlow" w:eastAsia="Times New Roman" w:hAnsi="Barlow" w:cs="Courier New"/>
          <w:color w:val="202124"/>
          <w:lang w:eastAsia="it-IT"/>
        </w:rPr>
        <w:lastRenderedPageBreak/>
        <w:t xml:space="preserve">advanced analytics solutions </w:t>
      </w:r>
      <w:r w:rsidR="00AD5D91" w:rsidRPr="00E21CBC">
        <w:rPr>
          <w:rFonts w:ascii="Barlow" w:eastAsia="Times New Roman" w:hAnsi="Barlow" w:cs="Courier New"/>
          <w:color w:val="202124"/>
          <w:lang w:eastAsia="it-IT"/>
        </w:rPr>
        <w:t xml:space="preserve">using </w:t>
      </w:r>
      <w:r w:rsidR="005D644C" w:rsidRPr="00E21CBC">
        <w:rPr>
          <w:rFonts w:ascii="Barlow" w:eastAsia="Times New Roman" w:hAnsi="Barlow" w:cs="Courier New"/>
          <w:color w:val="202124"/>
          <w:lang w:eastAsia="it-IT"/>
        </w:rPr>
        <w:t xml:space="preserve">artificial intelligence; </w:t>
      </w:r>
      <w:r w:rsidR="005D644C" w:rsidRPr="00E21CBC">
        <w:rPr>
          <w:rFonts w:ascii="Barlow" w:eastAsia="Arial Nova" w:hAnsi="Barlow" w:cs="Arial"/>
          <w:b/>
          <w:bCs/>
          <w:color w:val="000000" w:themeColor="text1"/>
        </w:rPr>
        <w:t>Lead Data Engineer</w:t>
      </w:r>
      <w:r w:rsidR="005D644C" w:rsidRPr="00E21CBC">
        <w:rPr>
          <w:rFonts w:ascii="Barlow" w:eastAsia="Arial Nova" w:hAnsi="Barlow" w:cs="Arial"/>
          <w:color w:val="000000" w:themeColor="text1"/>
        </w:rPr>
        <w:t xml:space="preserve">, to develop and analyze data to support Machine Learning models and Advanced Analytics initiatives; </w:t>
      </w:r>
      <w:r w:rsidR="00B615DD" w:rsidRPr="00E21CBC">
        <w:rPr>
          <w:rFonts w:ascii="Barlow" w:eastAsia="Arial Nova" w:hAnsi="Barlow" w:cs="Arial"/>
          <w:b/>
          <w:bCs/>
          <w:color w:val="000000" w:themeColor="text1"/>
        </w:rPr>
        <w:t>Media relations manager</w:t>
      </w:r>
      <w:r w:rsidR="00B615DD" w:rsidRPr="00E21CBC">
        <w:rPr>
          <w:rFonts w:ascii="Barlow" w:eastAsia="Arial Nova" w:hAnsi="Barlow" w:cs="Arial"/>
          <w:color w:val="000000" w:themeColor="text1"/>
        </w:rPr>
        <w:t xml:space="preserve">, </w:t>
      </w:r>
      <w:r w:rsidR="00465F5A" w:rsidRPr="00E21CBC">
        <w:rPr>
          <w:rFonts w:ascii="Barlow" w:eastAsia="Arial Nova" w:hAnsi="Barlow" w:cs="Arial"/>
          <w:color w:val="000000" w:themeColor="text1"/>
        </w:rPr>
        <w:t xml:space="preserve">who will instead be responsible for </w:t>
      </w:r>
      <w:r w:rsidR="00B615DD" w:rsidRPr="00E21CBC">
        <w:rPr>
          <w:rFonts w:ascii="Barlow" w:eastAsia="Arial Nova" w:hAnsi="Barlow" w:cs="Arial"/>
          <w:color w:val="000000" w:themeColor="text1"/>
        </w:rPr>
        <w:t>media relations</w:t>
      </w:r>
      <w:r w:rsidR="00465F5A" w:rsidRPr="00E21CBC">
        <w:rPr>
          <w:rFonts w:ascii="Barlow" w:eastAsia="Arial Nova" w:hAnsi="Barlow" w:cs="Arial"/>
          <w:color w:val="000000" w:themeColor="text1"/>
        </w:rPr>
        <w:t>, in a manner consistent and synergistic with the Group's communications strategy</w:t>
      </w:r>
      <w:r w:rsidR="00B615DD" w:rsidRPr="00E21CBC">
        <w:rPr>
          <w:rFonts w:ascii="Barlow" w:eastAsia="Arial Nova" w:hAnsi="Barlow" w:cs="Arial"/>
          <w:color w:val="000000" w:themeColor="text1"/>
        </w:rPr>
        <w:t xml:space="preserve">; </w:t>
      </w:r>
      <w:r w:rsidR="00B615DD" w:rsidRPr="00E21CBC">
        <w:rPr>
          <w:rFonts w:ascii="Barlow" w:eastAsia="Arial Nova" w:hAnsi="Barlow" w:cs="Arial"/>
          <w:b/>
          <w:bCs/>
          <w:color w:val="000000" w:themeColor="text1"/>
        </w:rPr>
        <w:t xml:space="preserve">Finance, Administration and Tax Manager </w:t>
      </w:r>
      <w:r w:rsidR="00465F5A" w:rsidRPr="00E21CBC">
        <w:rPr>
          <w:rFonts w:ascii="Barlow" w:eastAsia="Arial Nova" w:hAnsi="Barlow" w:cs="Arial"/>
          <w:color w:val="000000" w:themeColor="text1"/>
        </w:rPr>
        <w:t xml:space="preserve">intended to </w:t>
      </w:r>
      <w:r w:rsidR="00B615DD" w:rsidRPr="00E21CBC">
        <w:rPr>
          <w:rFonts w:ascii="Barlow" w:eastAsia="Arial Nova" w:hAnsi="Barlow" w:cs="Arial"/>
          <w:color w:val="000000" w:themeColor="text1"/>
        </w:rPr>
        <w:t xml:space="preserve">oversee and manage the company's administration, cash flow and tax compliance; </w:t>
      </w:r>
      <w:r w:rsidR="008D00E2" w:rsidRPr="00E21CBC">
        <w:rPr>
          <w:rFonts w:ascii="Barlow" w:eastAsia="Arial Nova" w:hAnsi="Barlow" w:cs="Arial"/>
          <w:b/>
          <w:bCs/>
          <w:color w:val="000000" w:themeColor="text1"/>
        </w:rPr>
        <w:t>Lean project manager</w:t>
      </w:r>
      <w:r w:rsidR="008D00E2" w:rsidRPr="00E21CBC">
        <w:rPr>
          <w:rFonts w:ascii="Barlow" w:eastAsia="Arial Nova" w:hAnsi="Barlow" w:cs="Arial"/>
          <w:color w:val="000000" w:themeColor="text1"/>
        </w:rPr>
        <w:t xml:space="preserve">, to ensure the implementation of Lean practices that improve operational efficiency, reduce waste, and optimize internal processes within the company; </w:t>
      </w:r>
      <w:r w:rsidR="004125F3" w:rsidRPr="00E21CBC">
        <w:rPr>
          <w:rFonts w:ascii="Barlow" w:eastAsia="Arial Nova" w:hAnsi="Barlow" w:cs="Arial"/>
          <w:b/>
          <w:bCs/>
          <w:color w:val="000000" w:themeColor="text1"/>
        </w:rPr>
        <w:t>R&amp;D Funding Manager</w:t>
      </w:r>
      <w:r w:rsidR="008D00E2" w:rsidRPr="00E21CBC">
        <w:rPr>
          <w:rFonts w:ascii="Barlow" w:eastAsia="Arial Nova" w:hAnsi="Barlow" w:cs="Arial"/>
          <w:color w:val="000000" w:themeColor="text1"/>
        </w:rPr>
        <w:t xml:space="preserve">, to obtain funding and manage projects involving multiple business functions; </w:t>
      </w:r>
      <w:r w:rsidR="008D00E2" w:rsidRPr="00E21CBC">
        <w:rPr>
          <w:rFonts w:ascii="Barlow" w:eastAsia="Arial Nova" w:hAnsi="Barlow" w:cs="Arial"/>
          <w:b/>
          <w:bCs/>
          <w:color w:val="000000" w:themeColor="text1"/>
        </w:rPr>
        <w:t>R&amp;D Competitive Intelligence Manager</w:t>
      </w:r>
      <w:r w:rsidR="008D00E2" w:rsidRPr="00E21CBC">
        <w:rPr>
          <w:rFonts w:ascii="Barlow" w:eastAsia="Arial Nova" w:hAnsi="Barlow" w:cs="Arial"/>
          <w:color w:val="000000" w:themeColor="text1"/>
        </w:rPr>
        <w:t xml:space="preserve">, responsible for collecting and analyzing </w:t>
      </w:r>
      <w:r w:rsidR="004125F3" w:rsidRPr="00E21CBC">
        <w:rPr>
          <w:rFonts w:ascii="Barlow" w:eastAsia="Arial Nova" w:hAnsi="Barlow" w:cs="Arial"/>
          <w:color w:val="000000" w:themeColor="text1"/>
        </w:rPr>
        <w:t xml:space="preserve">scenario </w:t>
      </w:r>
      <w:r w:rsidR="008D00E2" w:rsidRPr="00E21CBC">
        <w:rPr>
          <w:rFonts w:ascii="Barlow" w:eastAsia="Arial Nova" w:hAnsi="Barlow" w:cs="Arial"/>
          <w:color w:val="000000" w:themeColor="text1"/>
        </w:rPr>
        <w:t>information to support strategic decision-making within the company.</w:t>
      </w:r>
    </w:p>
    <w:p w14:paraId="64D931C9" w14:textId="46A928DF" w:rsidR="00CC12B2" w:rsidRPr="00E21CBC" w:rsidRDefault="00000000">
      <w:pPr>
        <w:rPr>
          <w:sz w:val="20"/>
          <w:szCs w:val="20"/>
          <w:lang w:eastAsia="it-IT"/>
        </w:rPr>
      </w:pPr>
      <w:r w:rsidRPr="00E21CBC">
        <w:rPr>
          <w:rFonts w:ascii="Barlow" w:eastAsiaTheme="minorHAnsi" w:hAnsi="Barlow" w:cs="Arial"/>
          <w:i/>
          <w:iCs/>
          <w:color w:val="212121"/>
        </w:rPr>
        <w:t>"</w:t>
      </w:r>
      <w:r w:rsidR="000D0B22" w:rsidRPr="00E21CBC">
        <w:rPr>
          <w:rFonts w:ascii="Barlow" w:eastAsia="Arial Nova" w:hAnsi="Barlow" w:cs="Arial"/>
          <w:i/>
          <w:iCs/>
          <w:color w:val="000000" w:themeColor="text1"/>
        </w:rPr>
        <w:t>In Angelini Industries' evolutionary journey, talent management plays a key role</w:t>
      </w:r>
      <w:r w:rsidR="000D0B22" w:rsidRPr="00E21CBC">
        <w:rPr>
          <w:rFonts w:ascii="inherit" w:hAnsi="inherit"/>
          <w:color w:val="202124"/>
        </w:rPr>
        <w:t xml:space="preserve">," </w:t>
      </w:r>
      <w:r w:rsidR="000D0B22" w:rsidRPr="00E21CBC">
        <w:rPr>
          <w:rFonts w:ascii="Barlow" w:eastAsiaTheme="minorHAnsi" w:hAnsi="Barlow" w:cs="Arial"/>
          <w:color w:val="212121"/>
        </w:rPr>
        <w:t xml:space="preserve">said </w:t>
      </w:r>
      <w:r w:rsidR="000D0B22" w:rsidRPr="00E21CBC">
        <w:rPr>
          <w:rFonts w:ascii="Barlow" w:eastAsiaTheme="minorHAnsi" w:hAnsi="Barlow" w:cs="Arial"/>
          <w:b/>
          <w:bCs/>
          <w:color w:val="212121"/>
        </w:rPr>
        <w:t xml:space="preserve">Marco Morbidelli, </w:t>
      </w:r>
      <w:r w:rsidR="000D0B22" w:rsidRPr="00E21CBC">
        <w:rPr>
          <w:rFonts w:ascii="Barlow" w:eastAsiaTheme="minorHAnsi" w:hAnsi="Barlow" w:cs="Arial"/>
          <w:color w:val="212121"/>
        </w:rPr>
        <w:t xml:space="preserve">Group </w:t>
      </w:r>
      <w:r w:rsidR="000D0B22" w:rsidRPr="00E21CBC">
        <w:rPr>
          <w:rFonts w:ascii="Barlow" w:eastAsiaTheme="minorHAnsi" w:hAnsi="Barlow" w:cs="Arial"/>
          <w:b/>
          <w:bCs/>
          <w:color w:val="212121"/>
        </w:rPr>
        <w:t>Chief HR &amp; Organization Officer</w:t>
      </w:r>
      <w:r w:rsidR="000D0B22" w:rsidRPr="00E21CBC">
        <w:rPr>
          <w:rFonts w:ascii="Barlow" w:eastAsiaTheme="minorHAnsi" w:hAnsi="Barlow" w:cs="Arial"/>
          <w:color w:val="212121"/>
        </w:rPr>
        <w:t>. "</w:t>
      </w:r>
      <w:r w:rsidR="00E21CBC" w:rsidRPr="00E21CBC">
        <w:t xml:space="preserve"> </w:t>
      </w:r>
      <w:r w:rsidR="00E21CBC" w:rsidRPr="00E21CBC">
        <w:rPr>
          <w:rFonts w:ascii="Barlow" w:eastAsia="Arial Nova" w:hAnsi="Barlow" w:cs="Arial"/>
          <w:i/>
          <w:iCs/>
          <w:color w:val="000000" w:themeColor="text1"/>
        </w:rPr>
        <w:t>Our goal is to nurture and take care of this talent pool, which will be tasked with ensuring the company's long-term continuity and sustainability within the Group</w:t>
      </w:r>
      <w:r w:rsidR="000D0B22" w:rsidRPr="00E21CBC">
        <w:rPr>
          <w:rFonts w:ascii="Barlow" w:eastAsia="Arial Nova" w:hAnsi="Barlow" w:cs="Arial"/>
          <w:i/>
          <w:iCs/>
          <w:color w:val="000000" w:themeColor="text1"/>
        </w:rPr>
        <w:t>. The young people who apply for this program will have the opportunity to take part in an extraordinary experience aimed at offering them a leadership role consistent with the development needs of the business."</w:t>
      </w:r>
    </w:p>
    <w:p w14:paraId="7B57E7F3" w14:textId="77777777" w:rsidR="00CC12B2" w:rsidRPr="00E21CBC" w:rsidRDefault="00000000">
      <w:pPr>
        <w:spacing w:after="0" w:line="240" w:lineRule="auto"/>
        <w:ind w:right="4"/>
        <w:jc w:val="both"/>
        <w:rPr>
          <w:rFonts w:ascii="Barlow" w:eastAsiaTheme="minorHAnsi" w:hAnsi="Barlow" w:cs="Arial"/>
          <w:b/>
          <w:bCs/>
          <w:i/>
          <w:iCs/>
          <w:color w:val="212121"/>
        </w:rPr>
      </w:pPr>
      <w:r w:rsidRPr="00E21CBC">
        <w:rPr>
          <w:rFonts w:ascii="Barlow" w:eastAsia="Arial Nova" w:hAnsi="Barlow" w:cs="Arial"/>
          <w:i/>
          <w:iCs/>
          <w:color w:val="000000" w:themeColor="text1"/>
        </w:rPr>
        <w:t>"'</w:t>
      </w:r>
      <w:r w:rsidR="0033711D" w:rsidRPr="00E21CBC">
        <w:rPr>
          <w:rFonts w:ascii="Barlow" w:eastAsia="Arial Nova" w:hAnsi="Barlow" w:cs="Arial"/>
          <w:i/>
          <w:iCs/>
          <w:color w:val="000000" w:themeColor="text1"/>
        </w:rPr>
        <w:t>The Angelini Industries Future Leaders program is designed to combine solid management skills with a practice-based approach. Our goal is to provide participants with cross-functional management training while exploring their own potential through the application of tools learned in the field directly in the company and thus strengthen their preparedness to assume corporate leadership roles</w:t>
      </w:r>
      <w:r w:rsidRPr="00E21CBC">
        <w:rPr>
          <w:rFonts w:ascii="Barlow" w:eastAsiaTheme="minorHAnsi" w:hAnsi="Barlow" w:cs="Arial"/>
          <w:i/>
          <w:iCs/>
          <w:color w:val="212121"/>
        </w:rPr>
        <w:t>.</w:t>
      </w:r>
      <w:r w:rsidRPr="00E21CBC">
        <w:rPr>
          <w:rFonts w:ascii="Barlow" w:eastAsia="Arial Nova" w:hAnsi="Barlow" w:cs="Arial"/>
          <w:i/>
          <w:iCs/>
          <w:color w:val="000000" w:themeColor="text1"/>
        </w:rPr>
        <w:t xml:space="preserve">" </w:t>
      </w:r>
      <w:r w:rsidR="00E00ADC" w:rsidRPr="00E21CBC">
        <w:rPr>
          <w:rFonts w:ascii="Barlow" w:eastAsiaTheme="minorHAnsi" w:hAnsi="Barlow" w:cs="Arial"/>
          <w:color w:val="212121"/>
        </w:rPr>
        <w:t xml:space="preserve">says </w:t>
      </w:r>
      <w:r w:rsidR="00857825" w:rsidRPr="00E21CBC">
        <w:rPr>
          <w:rFonts w:ascii="Barlow" w:eastAsiaTheme="minorHAnsi" w:hAnsi="Barlow" w:cs="Arial"/>
          <w:b/>
          <w:bCs/>
          <w:color w:val="212121"/>
        </w:rPr>
        <w:t>Silvia Zamboni</w:t>
      </w:r>
      <w:r w:rsidR="00E00ADC" w:rsidRPr="00E21CBC">
        <w:rPr>
          <w:rFonts w:ascii="Barlow" w:eastAsiaTheme="minorHAnsi" w:hAnsi="Barlow" w:cs="Arial"/>
          <w:b/>
          <w:bCs/>
          <w:color w:val="212121"/>
        </w:rPr>
        <w:t xml:space="preserve">, </w:t>
      </w:r>
      <w:r w:rsidR="00B1313D" w:rsidRPr="00E21CBC">
        <w:rPr>
          <w:rFonts w:ascii="Barlow" w:eastAsiaTheme="minorHAnsi" w:hAnsi="Barlow" w:cs="Arial"/>
          <w:b/>
          <w:bCs/>
          <w:color w:val="212121"/>
        </w:rPr>
        <w:t>Program Director and Core Faculty in SDA Bocconi School of Management</w:t>
      </w:r>
      <w:r w:rsidR="00857825" w:rsidRPr="00E21CBC">
        <w:rPr>
          <w:rFonts w:ascii="Barlow" w:eastAsiaTheme="minorHAnsi" w:hAnsi="Barlow" w:cs="Arial"/>
          <w:b/>
          <w:bCs/>
          <w:i/>
          <w:iCs/>
          <w:color w:val="212121"/>
        </w:rPr>
        <w:t xml:space="preserve">. </w:t>
      </w:r>
    </w:p>
    <w:p w14:paraId="766A3FBF" w14:textId="77777777" w:rsidR="00857825" w:rsidRPr="00E21CBC" w:rsidRDefault="00857825" w:rsidP="003C425C">
      <w:pPr>
        <w:spacing w:after="0" w:line="240" w:lineRule="auto"/>
        <w:ind w:right="4"/>
        <w:jc w:val="both"/>
        <w:rPr>
          <w:rFonts w:ascii="Barlow" w:eastAsiaTheme="minorHAnsi" w:hAnsi="Barlow" w:cs="Arial"/>
          <w:i/>
          <w:iCs/>
          <w:color w:val="212121"/>
        </w:rPr>
      </w:pPr>
    </w:p>
    <w:p w14:paraId="651C86EF" w14:textId="77777777" w:rsidR="00CC12B2" w:rsidRPr="00E21CBC" w:rsidRDefault="00000000">
      <w:pPr>
        <w:spacing w:after="0" w:line="240" w:lineRule="auto"/>
        <w:ind w:right="4"/>
        <w:jc w:val="both"/>
        <w:rPr>
          <w:rFonts w:ascii="Barlow" w:eastAsia="Arial Nova" w:hAnsi="Barlow" w:cs="Arial"/>
          <w:color w:val="000000" w:themeColor="text1"/>
        </w:rPr>
      </w:pPr>
      <w:r w:rsidRPr="00E21CBC">
        <w:rPr>
          <w:rFonts w:ascii="Barlow" w:eastAsia="Arial Nova" w:hAnsi="Barlow" w:cs="Arial"/>
          <w:color w:val="000000" w:themeColor="text1"/>
        </w:rPr>
        <w:t xml:space="preserve">At this </w:t>
      </w:r>
      <w:hyperlink r:id="rId8" w:history="1">
        <w:r w:rsidRPr="00E21CBC">
          <w:rPr>
            <w:rStyle w:val="Collegamentoipertestuale"/>
            <w:rFonts w:ascii="Barlow" w:eastAsia="Arial Nova" w:hAnsi="Barlow" w:cs="Arial"/>
          </w:rPr>
          <w:t>link</w:t>
        </w:r>
      </w:hyperlink>
      <w:r w:rsidRPr="00E21CBC">
        <w:rPr>
          <w:rFonts w:ascii="Barlow" w:eastAsia="Arial Nova" w:hAnsi="Barlow" w:cs="Arial"/>
          <w:color w:val="000000" w:themeColor="text1"/>
        </w:rPr>
        <w:t xml:space="preserve"> you can find all the information </w:t>
      </w:r>
      <w:r w:rsidR="00AD5D91" w:rsidRPr="00E21CBC">
        <w:rPr>
          <w:rFonts w:ascii="Barlow" w:eastAsia="Arial Nova" w:hAnsi="Barlow" w:cs="Arial"/>
          <w:color w:val="000000" w:themeColor="text1"/>
        </w:rPr>
        <w:t xml:space="preserve">about the profiles sought </w:t>
      </w:r>
      <w:r w:rsidRPr="00E21CBC">
        <w:rPr>
          <w:rFonts w:ascii="Barlow" w:eastAsia="Arial Nova" w:hAnsi="Barlow" w:cs="Arial"/>
          <w:color w:val="000000" w:themeColor="text1"/>
        </w:rPr>
        <w:t>and submit your application</w:t>
      </w:r>
      <w:r w:rsidR="001E12C4" w:rsidRPr="00E21CBC">
        <w:rPr>
          <w:rFonts w:ascii="Barlow" w:eastAsia="Arial Nova" w:hAnsi="Barlow" w:cs="Arial"/>
          <w:color w:val="000000" w:themeColor="text1"/>
        </w:rPr>
        <w:t>.</w:t>
      </w:r>
    </w:p>
    <w:p w14:paraId="1271651B" w14:textId="77777777" w:rsidR="003B6B51" w:rsidRPr="00E21CBC" w:rsidRDefault="003B6B51" w:rsidP="003C425C">
      <w:pPr>
        <w:spacing w:after="0" w:line="240" w:lineRule="auto"/>
        <w:ind w:right="4"/>
        <w:jc w:val="both"/>
        <w:rPr>
          <w:rFonts w:ascii="Barlow" w:eastAsia="Arial Nova" w:hAnsi="Barlow" w:cs="Arial"/>
          <w:color w:val="000000" w:themeColor="text1"/>
        </w:rPr>
      </w:pPr>
    </w:p>
    <w:p w14:paraId="23406DF7" w14:textId="77777777" w:rsidR="00CC12B2" w:rsidRPr="00E21CBC" w:rsidRDefault="00000000">
      <w:pPr>
        <w:spacing w:after="0" w:line="240" w:lineRule="auto"/>
        <w:ind w:right="4"/>
        <w:jc w:val="center"/>
        <w:rPr>
          <w:rFonts w:ascii="Barlow" w:hAnsi="Barlow" w:cs="Arial"/>
          <w:sz w:val="20"/>
          <w:szCs w:val="20"/>
        </w:rPr>
      </w:pPr>
      <w:r w:rsidRPr="00E21CBC">
        <w:rPr>
          <w:rFonts w:ascii="Barlow" w:hAnsi="Barlow" w:cs="Arial"/>
          <w:sz w:val="20"/>
          <w:szCs w:val="20"/>
        </w:rPr>
        <w:t>***</w:t>
      </w:r>
    </w:p>
    <w:p w14:paraId="35B40007" w14:textId="77777777" w:rsidR="00BE21BA" w:rsidRPr="00E21CBC" w:rsidRDefault="00BE21BA" w:rsidP="00BE21BA">
      <w:pPr>
        <w:spacing w:after="0" w:line="240" w:lineRule="auto"/>
        <w:ind w:right="4"/>
        <w:jc w:val="both"/>
        <w:rPr>
          <w:sz w:val="20"/>
          <w:szCs w:val="20"/>
        </w:rPr>
      </w:pPr>
      <w:r w:rsidRPr="00E21CBC">
        <w:rPr>
          <w:rFonts w:ascii="Barlow" w:hAnsi="Barlow" w:cs="Arial"/>
          <w:b/>
          <w:bCs/>
          <w:sz w:val="20"/>
          <w:szCs w:val="20"/>
        </w:rPr>
        <w:t xml:space="preserve">Angelini Industries </w:t>
      </w:r>
      <w:r w:rsidRPr="00E21CBC">
        <w:rPr>
          <w:rFonts w:ascii="Barlow" w:hAnsi="Barlow" w:cs="Arial"/>
          <w:sz w:val="20"/>
          <w:szCs w:val="20"/>
        </w:rPr>
        <w:t xml:space="preserve">is a multinational industrial group founded in Ancona in 1919 by Francesco Angelini. Today it represents a solid and articulated industrial reality that employs about 5,800 people and operates in 21 countries worldwide with total revenues of more than 2 billion euros, generated in the </w:t>
      </w:r>
      <w:r>
        <w:rPr>
          <w:rFonts w:ascii="Barlow" w:hAnsi="Barlow" w:cs="Arial"/>
          <w:sz w:val="20"/>
          <w:szCs w:val="20"/>
        </w:rPr>
        <w:t>H</w:t>
      </w:r>
      <w:r w:rsidRPr="00E21CBC">
        <w:rPr>
          <w:rFonts w:ascii="Barlow" w:hAnsi="Barlow" w:cs="Arial"/>
          <w:sz w:val="20"/>
          <w:szCs w:val="20"/>
        </w:rPr>
        <w:t xml:space="preserve">ealth, </w:t>
      </w:r>
      <w:r>
        <w:rPr>
          <w:rFonts w:ascii="Barlow" w:hAnsi="Barlow" w:cs="Arial"/>
          <w:sz w:val="20"/>
          <w:szCs w:val="20"/>
        </w:rPr>
        <w:t>I</w:t>
      </w:r>
      <w:r w:rsidRPr="00E21CBC">
        <w:rPr>
          <w:rFonts w:ascii="Barlow" w:hAnsi="Barlow" w:cs="Arial"/>
          <w:sz w:val="20"/>
          <w:szCs w:val="20"/>
        </w:rPr>
        <w:t xml:space="preserve">ndustrial </w:t>
      </w:r>
      <w:r>
        <w:rPr>
          <w:rFonts w:ascii="Barlow" w:hAnsi="Barlow" w:cs="Arial"/>
          <w:sz w:val="20"/>
          <w:szCs w:val="20"/>
        </w:rPr>
        <w:t>T</w:t>
      </w:r>
      <w:r w:rsidRPr="00E21CBC">
        <w:rPr>
          <w:rFonts w:ascii="Barlow" w:hAnsi="Barlow" w:cs="Arial"/>
          <w:sz w:val="20"/>
          <w:szCs w:val="20"/>
        </w:rPr>
        <w:t xml:space="preserve">echnology and </w:t>
      </w:r>
      <w:r>
        <w:rPr>
          <w:rFonts w:ascii="Barlow" w:hAnsi="Barlow" w:cs="Arial"/>
          <w:sz w:val="20"/>
          <w:szCs w:val="20"/>
        </w:rPr>
        <w:t xml:space="preserve">Consumer Goods </w:t>
      </w:r>
      <w:r w:rsidRPr="00E21CBC">
        <w:rPr>
          <w:rFonts w:ascii="Barlow" w:hAnsi="Barlow" w:cs="Arial"/>
          <w:sz w:val="20"/>
          <w:szCs w:val="20"/>
        </w:rPr>
        <w:t xml:space="preserve">sectors. An investment strategy focused on growth; constant commitment to research and development; and in-depth knowledge of markets and business sectors make Angelini Industries one of the Italian companies of excellence in the sectors in which it </w:t>
      </w:r>
      <w:proofErr w:type="spellStart"/>
      <w:r w:rsidRPr="00E21CBC">
        <w:rPr>
          <w:rFonts w:ascii="Barlow" w:hAnsi="Barlow" w:cs="Arial"/>
          <w:sz w:val="20"/>
          <w:szCs w:val="20"/>
        </w:rPr>
        <w:t>operates.The</w:t>
      </w:r>
      <w:proofErr w:type="spellEnd"/>
      <w:r w:rsidRPr="00E21CBC">
        <w:rPr>
          <w:rFonts w:ascii="Barlow" w:hAnsi="Barlow" w:cs="Arial"/>
          <w:sz w:val="20"/>
          <w:szCs w:val="20"/>
        </w:rPr>
        <w:t xml:space="preserve"> Group </w:t>
      </w:r>
      <w:r w:rsidRPr="00E21CBC">
        <w:rPr>
          <w:rFonts w:ascii="Barlow" w:hAnsi="Barlow" w:cs="Barlow"/>
          <w:sz w:val="20"/>
          <w:szCs w:val="20"/>
        </w:rPr>
        <w:t xml:space="preserve">is </w:t>
      </w:r>
      <w:r w:rsidRPr="00E21CBC">
        <w:rPr>
          <w:rFonts w:ascii="Barlow" w:hAnsi="Barlow" w:cs="Arial"/>
          <w:sz w:val="20"/>
          <w:szCs w:val="20"/>
        </w:rPr>
        <w:t xml:space="preserve">committed to reducing its environmental impact and finding </w:t>
      </w:r>
      <w:r w:rsidRPr="00E21CBC">
        <w:rPr>
          <w:rFonts w:ascii="Barlow" w:hAnsi="Barlow" w:cs="Barlow"/>
          <w:sz w:val="20"/>
          <w:szCs w:val="20"/>
        </w:rPr>
        <w:t>more</w:t>
      </w:r>
      <w:r w:rsidRPr="00E21CBC">
        <w:rPr>
          <w:rFonts w:ascii="Barlow" w:hAnsi="Barlow" w:cs="Arial"/>
          <w:sz w:val="20"/>
          <w:szCs w:val="20"/>
        </w:rPr>
        <w:t xml:space="preserve"> and more cutting-edge solutions with a view to the circular economy; it adopts the </w:t>
      </w:r>
      <w:r w:rsidRPr="00E21CBC">
        <w:rPr>
          <w:rFonts w:ascii="Barlow" w:hAnsi="Barlow" w:cs="Barlow"/>
          <w:sz w:val="20"/>
          <w:szCs w:val="20"/>
        </w:rPr>
        <w:t xml:space="preserve">most </w:t>
      </w:r>
      <w:r w:rsidRPr="00E21CBC">
        <w:rPr>
          <w:rFonts w:ascii="Barlow" w:hAnsi="Barlow" w:cs="Arial"/>
          <w:sz w:val="20"/>
          <w:szCs w:val="20"/>
        </w:rPr>
        <w:t>advanced standards in worker health and safety and the most rigorous processes to ensure the highest quality by verifying the entire supply chain: from supplier certification, to the control of raw materials, the production process, the finished product and packaging, to spot checks at the point of sale</w:t>
      </w:r>
      <w:r w:rsidRPr="00E21CBC">
        <w:rPr>
          <w:sz w:val="20"/>
          <w:szCs w:val="20"/>
        </w:rPr>
        <w:t>.</w:t>
      </w:r>
    </w:p>
    <w:p w14:paraId="5571E016" w14:textId="77777777" w:rsidR="00BE21BA" w:rsidRPr="00E21CBC" w:rsidRDefault="00BE21BA" w:rsidP="00BE21BA">
      <w:pPr>
        <w:spacing w:after="0" w:line="240" w:lineRule="auto"/>
        <w:ind w:right="4"/>
        <w:jc w:val="both"/>
        <w:rPr>
          <w:rFonts w:ascii="Barlow" w:hAnsi="Barlow" w:cs="Arial"/>
          <w:sz w:val="20"/>
          <w:szCs w:val="20"/>
        </w:rPr>
      </w:pPr>
      <w:r w:rsidRPr="00E21CBC">
        <w:rPr>
          <w:rFonts w:ascii="Barlow" w:hAnsi="Barlow" w:cs="Arial"/>
          <w:sz w:val="20"/>
          <w:szCs w:val="20"/>
        </w:rPr>
        <w:t xml:space="preserve">For more than 100 years, the Angelini family has guided the evolution of Angelini Industries with an entrepreneurial style typical of Italian family </w:t>
      </w:r>
      <w:proofErr w:type="spellStart"/>
      <w:r w:rsidRPr="00E21CBC">
        <w:rPr>
          <w:rFonts w:ascii="Barlow" w:hAnsi="Barlow" w:cs="Arial"/>
          <w:sz w:val="20"/>
          <w:szCs w:val="20"/>
        </w:rPr>
        <w:t>capitalism.To</w:t>
      </w:r>
      <w:proofErr w:type="spellEnd"/>
      <w:r w:rsidRPr="00E21CBC">
        <w:rPr>
          <w:rFonts w:ascii="Barlow" w:hAnsi="Barlow" w:cs="Arial"/>
          <w:sz w:val="20"/>
          <w:szCs w:val="20"/>
        </w:rPr>
        <w:t xml:space="preserve"> learn more visit </w:t>
      </w:r>
      <w:hyperlink r:id="rId9" w:history="1">
        <w:r w:rsidRPr="00E21CBC">
          <w:rPr>
            <w:rStyle w:val="Collegamentoipertestuale"/>
            <w:rFonts w:ascii="Barlow" w:hAnsi="Barlow" w:cs="Arial"/>
            <w:sz w:val="20"/>
            <w:szCs w:val="20"/>
          </w:rPr>
          <w:t>angeliniindustries.com</w:t>
        </w:r>
      </w:hyperlink>
    </w:p>
    <w:p w14:paraId="7015BEE3" w14:textId="77777777" w:rsidR="003C425C" w:rsidRPr="00E21CBC" w:rsidRDefault="003C425C" w:rsidP="003C425C">
      <w:pPr>
        <w:spacing w:after="0" w:line="240" w:lineRule="auto"/>
        <w:ind w:right="4"/>
        <w:jc w:val="both"/>
        <w:rPr>
          <w:rFonts w:ascii="Barlow" w:hAnsi="Barlow" w:cs="Arial"/>
          <w:sz w:val="20"/>
          <w:szCs w:val="20"/>
        </w:rPr>
      </w:pPr>
    </w:p>
    <w:p w14:paraId="0D4904AD" w14:textId="77777777" w:rsidR="008C00ED" w:rsidRPr="00E21CBC" w:rsidRDefault="008C00ED" w:rsidP="003C425C">
      <w:pPr>
        <w:spacing w:after="0" w:line="240" w:lineRule="auto"/>
        <w:ind w:right="4"/>
        <w:jc w:val="both"/>
        <w:rPr>
          <w:rFonts w:ascii="Barlow" w:hAnsi="Barlow" w:cs="Arial"/>
          <w:sz w:val="20"/>
          <w:szCs w:val="20"/>
        </w:rPr>
      </w:pPr>
    </w:p>
    <w:p w14:paraId="45451E37" w14:textId="77777777" w:rsidR="00401C14" w:rsidRPr="00E21CBC" w:rsidRDefault="00401C14" w:rsidP="003C425C">
      <w:pPr>
        <w:spacing w:after="0" w:line="240" w:lineRule="auto"/>
        <w:ind w:right="4"/>
        <w:jc w:val="both"/>
        <w:rPr>
          <w:rFonts w:ascii="Barlow" w:hAnsi="Barlow" w:cs="Arial"/>
          <w:b/>
          <w:bCs/>
          <w:sz w:val="20"/>
          <w:szCs w:val="20"/>
        </w:rPr>
      </w:pPr>
    </w:p>
    <w:p w14:paraId="07A4F4C2" w14:textId="77777777" w:rsidR="00CC12B2" w:rsidRPr="00E21CBC" w:rsidRDefault="00000000">
      <w:pPr>
        <w:spacing w:after="0" w:line="240" w:lineRule="auto"/>
        <w:ind w:right="4"/>
        <w:jc w:val="both"/>
        <w:rPr>
          <w:rFonts w:ascii="Barlow" w:hAnsi="Barlow" w:cs="Arial"/>
          <w:b/>
          <w:bCs/>
          <w:sz w:val="20"/>
          <w:szCs w:val="20"/>
        </w:rPr>
      </w:pPr>
      <w:r w:rsidRPr="00E21CBC">
        <w:rPr>
          <w:rFonts w:ascii="Barlow" w:hAnsi="Barlow" w:cs="Arial"/>
          <w:b/>
          <w:bCs/>
          <w:sz w:val="20"/>
          <w:szCs w:val="20"/>
        </w:rPr>
        <w:t>Angelini Industries</w:t>
      </w:r>
    </w:p>
    <w:p w14:paraId="5E4E629C" w14:textId="77777777" w:rsidR="00CC12B2" w:rsidRPr="00E21CBC" w:rsidRDefault="00000000">
      <w:pPr>
        <w:spacing w:after="0" w:line="240" w:lineRule="auto"/>
        <w:ind w:right="4"/>
        <w:jc w:val="both"/>
        <w:rPr>
          <w:rFonts w:ascii="Barlow" w:hAnsi="Barlow" w:cs="Arial"/>
          <w:sz w:val="20"/>
          <w:szCs w:val="20"/>
        </w:rPr>
      </w:pPr>
      <w:r w:rsidRPr="00E21CBC">
        <w:rPr>
          <w:rFonts w:ascii="Barlow" w:hAnsi="Barlow" w:cs="Arial"/>
          <w:sz w:val="20"/>
          <w:szCs w:val="20"/>
        </w:rPr>
        <w:t xml:space="preserve">Alessandra Favilli - Group Chief Communication Officer </w:t>
      </w:r>
    </w:p>
    <w:p w14:paraId="0029D3FE" w14:textId="77777777" w:rsidR="00CC12B2" w:rsidRPr="00E21CBC" w:rsidRDefault="003C425C">
      <w:pPr>
        <w:spacing w:after="0" w:line="240" w:lineRule="auto"/>
        <w:ind w:right="4"/>
        <w:jc w:val="both"/>
        <w:rPr>
          <w:rFonts w:ascii="Barlow" w:hAnsi="Barlow" w:cs="Arial"/>
          <w:sz w:val="20"/>
          <w:szCs w:val="20"/>
        </w:rPr>
      </w:pPr>
      <w:r w:rsidRPr="00E21CBC">
        <w:rPr>
          <w:rFonts w:ascii="Barlow" w:hAnsi="Barlow" w:cs="Arial"/>
          <w:sz w:val="20"/>
          <w:szCs w:val="20"/>
        </w:rPr>
        <w:t xml:space="preserve">alessandra.favilli@angeliniholding.com </w:t>
      </w:r>
      <w:hyperlink r:id="rId10" w:history="1">
        <w:r w:rsidRPr="00E21CBC">
          <w:rPr>
            <w:rFonts w:ascii="Barlow" w:hAnsi="Barlow" w:cs="Arial"/>
            <w:sz w:val="20"/>
            <w:szCs w:val="20"/>
          </w:rPr>
          <w:t>- press@angeliniindustries.com</w:t>
        </w:r>
      </w:hyperlink>
    </w:p>
    <w:p w14:paraId="5FB6582A" w14:textId="77777777" w:rsidR="003C425C" w:rsidRPr="00E21CBC" w:rsidRDefault="003C425C" w:rsidP="003C425C">
      <w:pPr>
        <w:spacing w:after="0" w:line="240" w:lineRule="auto"/>
        <w:ind w:right="4"/>
        <w:jc w:val="both"/>
        <w:rPr>
          <w:rFonts w:ascii="Barlow" w:hAnsi="Barlow" w:cs="Arial"/>
          <w:sz w:val="20"/>
          <w:szCs w:val="20"/>
        </w:rPr>
      </w:pPr>
    </w:p>
    <w:p w14:paraId="7161397E" w14:textId="77777777" w:rsidR="00CC12B2" w:rsidRPr="00E21CBC" w:rsidRDefault="00000000">
      <w:pPr>
        <w:spacing w:after="0" w:line="240" w:lineRule="auto"/>
        <w:ind w:right="4"/>
        <w:jc w:val="both"/>
        <w:rPr>
          <w:rFonts w:ascii="Barlow" w:hAnsi="Barlow" w:cs="Arial"/>
          <w:b/>
          <w:bCs/>
          <w:sz w:val="20"/>
          <w:szCs w:val="20"/>
        </w:rPr>
      </w:pPr>
      <w:r w:rsidRPr="00E21CBC">
        <w:rPr>
          <w:rFonts w:ascii="Barlow" w:hAnsi="Barlow" w:cs="Arial"/>
          <w:b/>
          <w:bCs/>
          <w:sz w:val="20"/>
          <w:szCs w:val="20"/>
        </w:rPr>
        <w:t xml:space="preserve">SEC </w:t>
      </w:r>
      <w:proofErr w:type="spellStart"/>
      <w:r w:rsidRPr="00E21CBC">
        <w:rPr>
          <w:rFonts w:ascii="Barlow" w:hAnsi="Barlow" w:cs="Arial"/>
          <w:b/>
          <w:bCs/>
          <w:sz w:val="20"/>
          <w:szCs w:val="20"/>
        </w:rPr>
        <w:t>Newgate</w:t>
      </w:r>
      <w:proofErr w:type="spellEnd"/>
      <w:r w:rsidRPr="00E21CBC">
        <w:rPr>
          <w:rFonts w:ascii="Barlow" w:hAnsi="Barlow" w:cs="Arial"/>
          <w:b/>
          <w:bCs/>
          <w:sz w:val="20"/>
          <w:szCs w:val="20"/>
        </w:rPr>
        <w:t xml:space="preserve"> Italy</w:t>
      </w:r>
    </w:p>
    <w:p w14:paraId="39E79720" w14:textId="77777777" w:rsidR="00CC12B2" w:rsidRDefault="00000000">
      <w:pPr>
        <w:spacing w:after="0" w:line="240" w:lineRule="auto"/>
        <w:ind w:right="4"/>
        <w:jc w:val="both"/>
        <w:rPr>
          <w:rFonts w:ascii="Barlow" w:hAnsi="Barlow" w:cs="Arial"/>
          <w:sz w:val="20"/>
          <w:szCs w:val="20"/>
          <w:lang w:val="it-IT"/>
        </w:rPr>
      </w:pPr>
      <w:r w:rsidRPr="00E21CBC">
        <w:rPr>
          <w:rFonts w:ascii="Barlow" w:hAnsi="Barlow" w:cs="Arial"/>
          <w:sz w:val="20"/>
          <w:szCs w:val="20"/>
        </w:rPr>
        <w:t xml:space="preserve">Daniele Pinosa - </w:t>
      </w:r>
      <w:hyperlink r:id="rId11" w:history="1">
        <w:r w:rsidRPr="00E21CBC">
          <w:rPr>
            <w:rFonts w:ascii="Barlow" w:hAnsi="Barlow" w:cs="Arial"/>
            <w:sz w:val="20"/>
            <w:szCs w:val="20"/>
          </w:rPr>
          <w:t>daniele.pinosa@secnewgate.it</w:t>
        </w:r>
      </w:hyperlink>
      <w:r w:rsidRPr="00E21CBC">
        <w:rPr>
          <w:rFonts w:ascii="Barlow" w:hAnsi="Barlow" w:cs="Arial"/>
          <w:sz w:val="20"/>
          <w:szCs w:val="20"/>
        </w:rPr>
        <w:t xml:space="preserve"> - tel. </w:t>
      </w:r>
      <w:r w:rsidRPr="00246358">
        <w:rPr>
          <w:rFonts w:ascii="Barlow" w:hAnsi="Barlow" w:cs="Arial"/>
          <w:sz w:val="20"/>
          <w:szCs w:val="20"/>
          <w:lang w:val="it-IT"/>
        </w:rPr>
        <w:t>+39 3357233872</w:t>
      </w:r>
    </w:p>
    <w:p w14:paraId="049D8650" w14:textId="77777777" w:rsidR="00CC12B2" w:rsidRDefault="00000000">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Fausta Tagliarini - </w:t>
      </w:r>
      <w:hyperlink r:id="rId12" w:history="1">
        <w:r w:rsidRPr="00246358">
          <w:rPr>
            <w:rFonts w:ascii="Barlow" w:hAnsi="Barlow" w:cs="Arial"/>
            <w:sz w:val="20"/>
            <w:szCs w:val="20"/>
            <w:lang w:val="it-IT"/>
          </w:rPr>
          <w:t>fausta.tagliarini@secnewgate.it</w:t>
        </w:r>
      </w:hyperlink>
      <w:r w:rsidRPr="00246358">
        <w:rPr>
          <w:rFonts w:ascii="Barlow" w:hAnsi="Barlow" w:cs="Arial"/>
          <w:sz w:val="20"/>
          <w:szCs w:val="20"/>
          <w:lang w:val="it-IT"/>
        </w:rPr>
        <w:t xml:space="preserve"> - tel. +39 3476474513</w:t>
      </w:r>
    </w:p>
    <w:p w14:paraId="2A365CD1" w14:textId="77777777" w:rsidR="00CC12B2" w:rsidRDefault="00000000">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Daniele Murgia - </w:t>
      </w:r>
      <w:hyperlink r:id="rId13" w:history="1">
        <w:r w:rsidRPr="00246358">
          <w:rPr>
            <w:rFonts w:ascii="Barlow" w:hAnsi="Barlow" w:cs="Arial"/>
            <w:sz w:val="20"/>
            <w:szCs w:val="20"/>
            <w:lang w:val="it-IT"/>
          </w:rPr>
          <w:t>daniele.murgia@secnewgate.it</w:t>
        </w:r>
      </w:hyperlink>
      <w:r w:rsidRPr="00246358">
        <w:rPr>
          <w:rFonts w:ascii="Barlow" w:hAnsi="Barlow" w:cs="Arial"/>
          <w:sz w:val="20"/>
          <w:szCs w:val="20"/>
          <w:lang w:val="it-IT"/>
        </w:rPr>
        <w:t xml:space="preserve"> - tel. +39 3384330031</w:t>
      </w:r>
    </w:p>
    <w:p w14:paraId="029388C9" w14:textId="77777777" w:rsidR="008D00E2" w:rsidRPr="008D00E2" w:rsidRDefault="008D00E2" w:rsidP="008D00E2">
      <w:pPr>
        <w:pStyle w:val="PreformattatoHTML"/>
        <w:spacing w:line="540" w:lineRule="atLeast"/>
        <w:rPr>
          <w:rFonts w:ascii="inherit" w:eastAsia="Times New Roman" w:hAnsi="inherit" w:cs="Courier New"/>
          <w:color w:val="202124"/>
          <w:sz w:val="42"/>
          <w:szCs w:val="42"/>
          <w:lang w:val="it-IT" w:eastAsia="it-IT"/>
        </w:rPr>
      </w:pPr>
    </w:p>
    <w:p w14:paraId="70F325BD" w14:textId="77777777" w:rsidR="0097345B" w:rsidRPr="00C85625" w:rsidRDefault="0097345B" w:rsidP="00C46744">
      <w:pPr>
        <w:spacing w:after="0" w:line="240" w:lineRule="auto"/>
        <w:ind w:right="4"/>
        <w:jc w:val="both"/>
        <w:rPr>
          <w:rFonts w:ascii="Barlow" w:hAnsi="Barlow" w:cs="Arial"/>
          <w:sz w:val="20"/>
          <w:szCs w:val="20"/>
          <w:lang w:val="it-IT"/>
        </w:rPr>
      </w:pPr>
    </w:p>
    <w:sectPr w:rsidR="0097345B" w:rsidRPr="00C85625" w:rsidSect="0049255A">
      <w:headerReference w:type="first" r:id="rId14"/>
      <w:footerReference w:type="first" r:id="rId15"/>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7176" w14:textId="77777777" w:rsidR="00EC24D3" w:rsidRDefault="00EC24D3" w:rsidP="00EF5A6D">
      <w:pPr>
        <w:spacing w:after="0" w:line="240" w:lineRule="auto"/>
      </w:pPr>
      <w:r>
        <w:separator/>
      </w:r>
    </w:p>
  </w:endnote>
  <w:endnote w:type="continuationSeparator" w:id="0">
    <w:p w14:paraId="10E57D4B" w14:textId="77777777" w:rsidR="00EC24D3" w:rsidRDefault="00EC24D3" w:rsidP="00E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Arial Nova">
    <w:charset w:val="00"/>
    <w:family w:val="swiss"/>
    <w:pitch w:val="variable"/>
    <w:sig w:usb0="0000028F" w:usb1="00000002" w:usb2="00000000" w:usb3="00000000" w:csb0="0000019F" w:csb1="00000000"/>
  </w:font>
  <w:font w:name="inherit">
    <w:altName w:val="Cambria"/>
    <w:panose1 w:val="00000000000000000000"/>
    <w:charset w:val="00"/>
    <w:family w:val="roman"/>
    <w:notTrueType/>
    <w:pitch w:val="default"/>
  </w:font>
  <w:font w:name="Barlow Thin">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BDC5" w14:textId="77777777" w:rsidR="00E30124" w:rsidRPr="006E309A" w:rsidRDefault="00E30124" w:rsidP="00EC3D30">
    <w:pPr>
      <w:jc w:val="both"/>
      <w:rPr>
        <w:rFonts w:ascii="Barlow Thin" w:hAnsi="Barlow Thin" w:cs="Arial"/>
        <w:i/>
        <w:iCs/>
        <w:sz w:val="20"/>
        <w:szCs w:val="20"/>
        <w:lang w:val="it-IT"/>
      </w:rPr>
    </w:pPr>
  </w:p>
  <w:p w14:paraId="47B83284" w14:textId="77777777" w:rsidR="00EC3D30" w:rsidRPr="00EC3D30" w:rsidRDefault="00EC3D30">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2C01" w14:textId="77777777" w:rsidR="00EC24D3" w:rsidRDefault="00EC24D3" w:rsidP="00EF5A6D">
      <w:pPr>
        <w:spacing w:after="0" w:line="240" w:lineRule="auto"/>
      </w:pPr>
      <w:r>
        <w:separator/>
      </w:r>
    </w:p>
  </w:footnote>
  <w:footnote w:type="continuationSeparator" w:id="0">
    <w:p w14:paraId="379C1D2F" w14:textId="77777777" w:rsidR="00EC24D3" w:rsidRDefault="00EC24D3" w:rsidP="00E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C65" w14:textId="77777777" w:rsidR="00CC12B2" w:rsidRDefault="00000000">
    <w:pPr>
      <w:pStyle w:val="Intestazione"/>
      <w:ind w:left="-1418"/>
    </w:pPr>
    <w:r>
      <w:rPr>
        <w:noProof/>
      </w:rPr>
      <mc:AlternateContent>
        <mc:Choice Requires="wps">
          <w:drawing>
            <wp:anchor distT="0" distB="0" distL="114300" distR="114300" simplePos="0" relativeHeight="251659264" behindDoc="0" locked="0" layoutInCell="1" allowOverlap="1" wp14:anchorId="7CDD2179" wp14:editId="4A5A2CA5">
              <wp:simplePos x="0" y="0"/>
              <wp:positionH relativeFrom="column">
                <wp:posOffset>3691054</wp:posOffset>
              </wp:positionH>
              <wp:positionV relativeFrom="paragraph">
                <wp:posOffset>278780</wp:posOffset>
              </wp:positionV>
              <wp:extent cx="2430966" cy="780585"/>
              <wp:effectExtent l="0" t="0" r="0" b="0"/>
              <wp:wrapNone/>
              <wp:docPr id="1653882060" name="Casella di testo 2"/>
              <wp:cNvGraphicFramePr/>
              <a:graphic xmlns:a="http://schemas.openxmlformats.org/drawingml/2006/main">
                <a:graphicData uri="http://schemas.microsoft.com/office/word/2010/wordprocessingShape">
                  <wps:wsp>
                    <wps:cNvSpPr txBox="1"/>
                    <wps:spPr>
                      <a:xfrm>
                        <a:off x="0" y="0"/>
                        <a:ext cx="2430966" cy="780585"/>
                      </a:xfrm>
                      <a:prstGeom prst="rect">
                        <a:avLst/>
                      </a:prstGeom>
                      <a:noFill/>
                      <a:ln w="6350">
                        <a:noFill/>
                      </a:ln>
                    </wps:spPr>
                    <wps:txbx>
                      <w:txbxContent>
                        <w:p w14:paraId="0D01ADCB" w14:textId="77777777" w:rsidR="001A1CB5" w:rsidRDefault="001A1CB5">
                          <w:r>
                            <w:rPr>
                              <w:noProof/>
                            </w:rPr>
                            <w:drawing>
                              <wp:inline distT="0" distB="0" distL="0" distR="0" wp14:anchorId="3F510B3B" wp14:editId="2328A81C">
                                <wp:extent cx="2177188" cy="457525"/>
                                <wp:effectExtent l="0" t="0" r="0" b="0"/>
                                <wp:docPr id="1412803439" name="Immagine 1" descr="Immagine che contiene Carattere, tipografia, test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3439" name="Immagine 1" descr="Immagine che contiene Carattere, tipografia, testo, calli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65490" cy="476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DD2179" id="_x0000_t202" coordsize="21600,21600" o:spt="202" path="m,l,21600r21600,l21600,xe">
              <v:stroke joinstyle="miter"/>
              <v:path gradientshapeok="t" o:connecttype="rect"/>
            </v:shapetype>
            <v:shape id="Casella di testo 2" o:spid="_x0000_s1026" type="#_x0000_t202" style="position:absolute;left:0;text-align:left;margin-left:290.65pt;margin-top:21.95pt;width:191.4pt;height:6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" filled="f" stroked="f" strokeweight=".5pt">
              <v:textbox>
                <w:txbxContent>
                  <w:p w14:paraId="0D01ADCB" w14:textId="77777777" w:rsidR="001A1CB5" w:rsidRDefault="001A1CB5">
                    <w:r>
                      <w:rPr>
                        <w:noProof/>
                      </w:rPr>
                      <w:drawing>
                        <wp:inline distT="0" distB="0" distL="0" distR="0" wp14:anchorId="3F510B3B" wp14:editId="2328A81C">
                          <wp:extent cx="2177188" cy="457525"/>
                          <wp:effectExtent l="0" t="0" r="0" b="0"/>
                          <wp:docPr id="1412803439" name="Immagine 1" descr="Immagine che contiene Carattere, tipografia, test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03439" name="Immagine 1" descr="Immagine che contiene Carattere, tipografia, testo, calligrafi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65490" cy="476081"/>
                                  </a:xfrm>
                                  <a:prstGeom prst="rect">
                                    <a:avLst/>
                                  </a:prstGeom>
                                </pic:spPr>
                              </pic:pic>
                            </a:graphicData>
                          </a:graphic>
                        </wp:inline>
                      </w:drawing>
                    </w:r>
                  </w:p>
                </w:txbxContent>
              </v:textbox>
            </v:shape>
          </w:pict>
        </mc:Fallback>
      </mc:AlternateContent>
    </w:r>
    <w:r w:rsidR="006A3C31" w:rsidRPr="006A3C31">
      <w:rPr>
        <w:noProof/>
      </w:rPr>
      <w:drawing>
        <wp:anchor distT="0" distB="0" distL="114300" distR="114300" simplePos="0" relativeHeight="251658240" behindDoc="0" locked="0" layoutInCell="1" allowOverlap="1" wp14:anchorId="006FA25E" wp14:editId="55B49D41">
          <wp:simplePos x="0" y="0"/>
          <wp:positionH relativeFrom="column">
            <wp:posOffset>-144780</wp:posOffset>
          </wp:positionH>
          <wp:positionV relativeFrom="paragraph">
            <wp:posOffset>198120</wp:posOffset>
          </wp:positionV>
          <wp:extent cx="1729740" cy="713434"/>
          <wp:effectExtent l="0" t="0" r="3810" b="0"/>
          <wp:wrapSquare wrapText="bothSides"/>
          <wp:docPr id="834994661"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94661" name="Immagine 1" descr="Immagine che contiene Carattere, logo, Elementi grafici,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729740" cy="7134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E6F9B"/>
    <w:multiLevelType w:val="multilevel"/>
    <w:tmpl w:val="C1F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DFF06"/>
    <w:multiLevelType w:val="hybridMultilevel"/>
    <w:tmpl w:val="C55A8B92"/>
    <w:lvl w:ilvl="0" w:tplc="F71486F8">
      <w:start w:val="1"/>
      <w:numFmt w:val="bullet"/>
      <w:lvlText w:val=""/>
      <w:lvlJc w:val="left"/>
      <w:pPr>
        <w:ind w:left="720" w:hanging="360"/>
      </w:pPr>
      <w:rPr>
        <w:rFonts w:ascii="Symbol" w:hAnsi="Symbol" w:hint="default"/>
      </w:rPr>
    </w:lvl>
    <w:lvl w:ilvl="1" w:tplc="57141A28">
      <w:start w:val="1"/>
      <w:numFmt w:val="bullet"/>
      <w:lvlText w:val="o"/>
      <w:lvlJc w:val="left"/>
      <w:pPr>
        <w:ind w:left="1440" w:hanging="360"/>
      </w:pPr>
      <w:rPr>
        <w:rFonts w:ascii="Courier New" w:hAnsi="Courier New" w:hint="default"/>
      </w:rPr>
    </w:lvl>
    <w:lvl w:ilvl="2" w:tplc="D7EC29D4">
      <w:start w:val="1"/>
      <w:numFmt w:val="bullet"/>
      <w:lvlText w:val=""/>
      <w:lvlJc w:val="left"/>
      <w:pPr>
        <w:ind w:left="2160" w:hanging="360"/>
      </w:pPr>
      <w:rPr>
        <w:rFonts w:ascii="Wingdings" w:hAnsi="Wingdings" w:hint="default"/>
      </w:rPr>
    </w:lvl>
    <w:lvl w:ilvl="3" w:tplc="1CD8FC36">
      <w:start w:val="1"/>
      <w:numFmt w:val="bullet"/>
      <w:lvlText w:val=""/>
      <w:lvlJc w:val="left"/>
      <w:pPr>
        <w:ind w:left="2880" w:hanging="360"/>
      </w:pPr>
      <w:rPr>
        <w:rFonts w:ascii="Symbol" w:hAnsi="Symbol" w:hint="default"/>
      </w:rPr>
    </w:lvl>
    <w:lvl w:ilvl="4" w:tplc="2ED6504C">
      <w:start w:val="1"/>
      <w:numFmt w:val="bullet"/>
      <w:lvlText w:val="o"/>
      <w:lvlJc w:val="left"/>
      <w:pPr>
        <w:ind w:left="3600" w:hanging="360"/>
      </w:pPr>
      <w:rPr>
        <w:rFonts w:ascii="Courier New" w:hAnsi="Courier New" w:hint="default"/>
      </w:rPr>
    </w:lvl>
    <w:lvl w:ilvl="5" w:tplc="E6420F5A">
      <w:start w:val="1"/>
      <w:numFmt w:val="bullet"/>
      <w:lvlText w:val=""/>
      <w:lvlJc w:val="left"/>
      <w:pPr>
        <w:ind w:left="4320" w:hanging="360"/>
      </w:pPr>
      <w:rPr>
        <w:rFonts w:ascii="Wingdings" w:hAnsi="Wingdings" w:hint="default"/>
      </w:rPr>
    </w:lvl>
    <w:lvl w:ilvl="6" w:tplc="5B924A4C">
      <w:start w:val="1"/>
      <w:numFmt w:val="bullet"/>
      <w:lvlText w:val=""/>
      <w:lvlJc w:val="left"/>
      <w:pPr>
        <w:ind w:left="5040" w:hanging="360"/>
      </w:pPr>
      <w:rPr>
        <w:rFonts w:ascii="Symbol" w:hAnsi="Symbol" w:hint="default"/>
      </w:rPr>
    </w:lvl>
    <w:lvl w:ilvl="7" w:tplc="DD6ADEEC">
      <w:start w:val="1"/>
      <w:numFmt w:val="bullet"/>
      <w:lvlText w:val="o"/>
      <w:lvlJc w:val="left"/>
      <w:pPr>
        <w:ind w:left="5760" w:hanging="360"/>
      </w:pPr>
      <w:rPr>
        <w:rFonts w:ascii="Courier New" w:hAnsi="Courier New" w:hint="default"/>
      </w:rPr>
    </w:lvl>
    <w:lvl w:ilvl="8" w:tplc="BFCEEBB6">
      <w:start w:val="1"/>
      <w:numFmt w:val="bullet"/>
      <w:lvlText w:val=""/>
      <w:lvlJc w:val="left"/>
      <w:pPr>
        <w:ind w:left="6480" w:hanging="360"/>
      </w:pPr>
      <w:rPr>
        <w:rFonts w:ascii="Wingdings" w:hAnsi="Wingdings" w:hint="default"/>
      </w:rPr>
    </w:lvl>
  </w:abstractNum>
  <w:abstractNum w:abstractNumId="2" w15:restartNumberingAfterBreak="0">
    <w:nsid w:val="390403DF"/>
    <w:multiLevelType w:val="multilevel"/>
    <w:tmpl w:val="6A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77296"/>
    <w:multiLevelType w:val="hybridMultilevel"/>
    <w:tmpl w:val="6BDE7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3B2A7C"/>
    <w:multiLevelType w:val="hybridMultilevel"/>
    <w:tmpl w:val="411EA556"/>
    <w:lvl w:ilvl="0" w:tplc="63540A20">
      <w:start w:val="1"/>
      <w:numFmt w:val="bullet"/>
      <w:lvlText w:val=""/>
      <w:lvlJc w:val="left"/>
      <w:pPr>
        <w:ind w:left="720" w:hanging="360"/>
      </w:pPr>
      <w:rPr>
        <w:rFonts w:ascii="Symbol" w:hAnsi="Symbol" w:hint="default"/>
      </w:rPr>
    </w:lvl>
    <w:lvl w:ilvl="1" w:tplc="A8B60242">
      <w:start w:val="1"/>
      <w:numFmt w:val="bullet"/>
      <w:lvlText w:val="o"/>
      <w:lvlJc w:val="left"/>
      <w:pPr>
        <w:ind w:left="1440" w:hanging="360"/>
      </w:pPr>
      <w:rPr>
        <w:rFonts w:ascii="Courier New" w:hAnsi="Courier New" w:hint="default"/>
      </w:rPr>
    </w:lvl>
    <w:lvl w:ilvl="2" w:tplc="F7F04DD6">
      <w:start w:val="1"/>
      <w:numFmt w:val="bullet"/>
      <w:lvlText w:val=""/>
      <w:lvlJc w:val="left"/>
      <w:pPr>
        <w:ind w:left="2160" w:hanging="360"/>
      </w:pPr>
      <w:rPr>
        <w:rFonts w:ascii="Wingdings" w:hAnsi="Wingdings" w:hint="default"/>
      </w:rPr>
    </w:lvl>
    <w:lvl w:ilvl="3" w:tplc="718EC9FE">
      <w:start w:val="1"/>
      <w:numFmt w:val="bullet"/>
      <w:lvlText w:val=""/>
      <w:lvlJc w:val="left"/>
      <w:pPr>
        <w:ind w:left="2880" w:hanging="360"/>
      </w:pPr>
      <w:rPr>
        <w:rFonts w:ascii="Symbol" w:hAnsi="Symbol" w:hint="default"/>
      </w:rPr>
    </w:lvl>
    <w:lvl w:ilvl="4" w:tplc="C6B83B22">
      <w:start w:val="1"/>
      <w:numFmt w:val="bullet"/>
      <w:lvlText w:val="o"/>
      <w:lvlJc w:val="left"/>
      <w:pPr>
        <w:ind w:left="3600" w:hanging="360"/>
      </w:pPr>
      <w:rPr>
        <w:rFonts w:ascii="Courier New" w:hAnsi="Courier New" w:hint="default"/>
      </w:rPr>
    </w:lvl>
    <w:lvl w:ilvl="5" w:tplc="DA3A8C3A">
      <w:start w:val="1"/>
      <w:numFmt w:val="bullet"/>
      <w:lvlText w:val=""/>
      <w:lvlJc w:val="left"/>
      <w:pPr>
        <w:ind w:left="4320" w:hanging="360"/>
      </w:pPr>
      <w:rPr>
        <w:rFonts w:ascii="Wingdings" w:hAnsi="Wingdings" w:hint="default"/>
      </w:rPr>
    </w:lvl>
    <w:lvl w:ilvl="6" w:tplc="F7A07742">
      <w:start w:val="1"/>
      <w:numFmt w:val="bullet"/>
      <w:lvlText w:val=""/>
      <w:lvlJc w:val="left"/>
      <w:pPr>
        <w:ind w:left="5040" w:hanging="360"/>
      </w:pPr>
      <w:rPr>
        <w:rFonts w:ascii="Symbol" w:hAnsi="Symbol" w:hint="default"/>
      </w:rPr>
    </w:lvl>
    <w:lvl w:ilvl="7" w:tplc="ABC677CA">
      <w:start w:val="1"/>
      <w:numFmt w:val="bullet"/>
      <w:lvlText w:val="o"/>
      <w:lvlJc w:val="left"/>
      <w:pPr>
        <w:ind w:left="5760" w:hanging="360"/>
      </w:pPr>
      <w:rPr>
        <w:rFonts w:ascii="Courier New" w:hAnsi="Courier New" w:hint="default"/>
      </w:rPr>
    </w:lvl>
    <w:lvl w:ilvl="8" w:tplc="08ACE734">
      <w:start w:val="1"/>
      <w:numFmt w:val="bullet"/>
      <w:lvlText w:val=""/>
      <w:lvlJc w:val="left"/>
      <w:pPr>
        <w:ind w:left="6480" w:hanging="360"/>
      </w:pPr>
      <w:rPr>
        <w:rFonts w:ascii="Wingdings" w:hAnsi="Wingdings" w:hint="default"/>
      </w:rPr>
    </w:lvl>
  </w:abstractNum>
  <w:abstractNum w:abstractNumId="5" w15:restartNumberingAfterBreak="0">
    <w:nsid w:val="6A910F25"/>
    <w:multiLevelType w:val="hybridMultilevel"/>
    <w:tmpl w:val="6C24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286786">
    <w:abstractNumId w:val="1"/>
  </w:num>
  <w:num w:numId="2" w16cid:durableId="494497725">
    <w:abstractNumId w:val="4"/>
  </w:num>
  <w:num w:numId="3" w16cid:durableId="1470828780">
    <w:abstractNumId w:val="5"/>
  </w:num>
  <w:num w:numId="4" w16cid:durableId="207649808">
    <w:abstractNumId w:val="2"/>
  </w:num>
  <w:num w:numId="5" w16cid:durableId="191774131">
    <w:abstractNumId w:val="3"/>
  </w:num>
  <w:num w:numId="6" w16cid:durableId="173692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2C99DB"/>
    <w:rsid w:val="000030BD"/>
    <w:rsid w:val="00004F77"/>
    <w:rsid w:val="00005299"/>
    <w:rsid w:val="000052D9"/>
    <w:rsid w:val="000079DD"/>
    <w:rsid w:val="00013C50"/>
    <w:rsid w:val="00020382"/>
    <w:rsid w:val="000230F1"/>
    <w:rsid w:val="00024541"/>
    <w:rsid w:val="00025086"/>
    <w:rsid w:val="00027F3D"/>
    <w:rsid w:val="00031591"/>
    <w:rsid w:val="00034B96"/>
    <w:rsid w:val="00044770"/>
    <w:rsid w:val="0004623B"/>
    <w:rsid w:val="00050691"/>
    <w:rsid w:val="00054764"/>
    <w:rsid w:val="0005585A"/>
    <w:rsid w:val="00056464"/>
    <w:rsid w:val="00061AF8"/>
    <w:rsid w:val="00064B72"/>
    <w:rsid w:val="000653F7"/>
    <w:rsid w:val="00066B02"/>
    <w:rsid w:val="00072762"/>
    <w:rsid w:val="00073B43"/>
    <w:rsid w:val="00073C83"/>
    <w:rsid w:val="00081F89"/>
    <w:rsid w:val="000820CF"/>
    <w:rsid w:val="00086241"/>
    <w:rsid w:val="00086A5C"/>
    <w:rsid w:val="00087382"/>
    <w:rsid w:val="00094FEB"/>
    <w:rsid w:val="000A328F"/>
    <w:rsid w:val="000B50D7"/>
    <w:rsid w:val="000C1FEA"/>
    <w:rsid w:val="000C598D"/>
    <w:rsid w:val="000C5D23"/>
    <w:rsid w:val="000C719A"/>
    <w:rsid w:val="000D0B22"/>
    <w:rsid w:val="000D2449"/>
    <w:rsid w:val="000D4C5D"/>
    <w:rsid w:val="000D591F"/>
    <w:rsid w:val="000D74D6"/>
    <w:rsid w:val="000E0381"/>
    <w:rsid w:val="000E0532"/>
    <w:rsid w:val="000F1F5E"/>
    <w:rsid w:val="000F2490"/>
    <w:rsid w:val="000F4C07"/>
    <w:rsid w:val="000F59B4"/>
    <w:rsid w:val="000F7D79"/>
    <w:rsid w:val="000F7F31"/>
    <w:rsid w:val="00107E69"/>
    <w:rsid w:val="00111AB0"/>
    <w:rsid w:val="0011349C"/>
    <w:rsid w:val="00113664"/>
    <w:rsid w:val="00113D34"/>
    <w:rsid w:val="00115190"/>
    <w:rsid w:val="0011623E"/>
    <w:rsid w:val="001212C1"/>
    <w:rsid w:val="00122AED"/>
    <w:rsid w:val="0013011D"/>
    <w:rsid w:val="00135C7B"/>
    <w:rsid w:val="00143F4F"/>
    <w:rsid w:val="00144A1C"/>
    <w:rsid w:val="00145762"/>
    <w:rsid w:val="001463D5"/>
    <w:rsid w:val="0014678B"/>
    <w:rsid w:val="00153D4B"/>
    <w:rsid w:val="00154ADC"/>
    <w:rsid w:val="00155116"/>
    <w:rsid w:val="0015654C"/>
    <w:rsid w:val="00161A2C"/>
    <w:rsid w:val="00165592"/>
    <w:rsid w:val="001753E8"/>
    <w:rsid w:val="00176AC5"/>
    <w:rsid w:val="00181542"/>
    <w:rsid w:val="00182E86"/>
    <w:rsid w:val="00183B31"/>
    <w:rsid w:val="00193E1A"/>
    <w:rsid w:val="001940B4"/>
    <w:rsid w:val="001947C9"/>
    <w:rsid w:val="00195870"/>
    <w:rsid w:val="00196357"/>
    <w:rsid w:val="0019648A"/>
    <w:rsid w:val="001A11BF"/>
    <w:rsid w:val="001A1CB5"/>
    <w:rsid w:val="001B4903"/>
    <w:rsid w:val="001B6E67"/>
    <w:rsid w:val="001C457B"/>
    <w:rsid w:val="001C7CDC"/>
    <w:rsid w:val="001D2886"/>
    <w:rsid w:val="001D36F5"/>
    <w:rsid w:val="001D3B52"/>
    <w:rsid w:val="001E0723"/>
    <w:rsid w:val="001E12C4"/>
    <w:rsid w:val="001E131C"/>
    <w:rsid w:val="001E1389"/>
    <w:rsid w:val="001E19E9"/>
    <w:rsid w:val="001E403E"/>
    <w:rsid w:val="001F16B2"/>
    <w:rsid w:val="001F19CD"/>
    <w:rsid w:val="001F2EEB"/>
    <w:rsid w:val="001F4FA5"/>
    <w:rsid w:val="002005B7"/>
    <w:rsid w:val="00203C3C"/>
    <w:rsid w:val="00204E04"/>
    <w:rsid w:val="00206C60"/>
    <w:rsid w:val="00212302"/>
    <w:rsid w:val="002167A3"/>
    <w:rsid w:val="00223BB7"/>
    <w:rsid w:val="0022668C"/>
    <w:rsid w:val="002343B9"/>
    <w:rsid w:val="00234C3E"/>
    <w:rsid w:val="00240411"/>
    <w:rsid w:val="002419C1"/>
    <w:rsid w:val="00241F68"/>
    <w:rsid w:val="00246358"/>
    <w:rsid w:val="002473B5"/>
    <w:rsid w:val="0025E93D"/>
    <w:rsid w:val="00262DAA"/>
    <w:rsid w:val="0026339E"/>
    <w:rsid w:val="00264177"/>
    <w:rsid w:val="00265B0A"/>
    <w:rsid w:val="00267408"/>
    <w:rsid w:val="00270B42"/>
    <w:rsid w:val="002908C9"/>
    <w:rsid w:val="00291A31"/>
    <w:rsid w:val="00293C87"/>
    <w:rsid w:val="00295FC4"/>
    <w:rsid w:val="002A1AD4"/>
    <w:rsid w:val="002A1D07"/>
    <w:rsid w:val="002A3B61"/>
    <w:rsid w:val="002A6D99"/>
    <w:rsid w:val="002A7945"/>
    <w:rsid w:val="002B277D"/>
    <w:rsid w:val="002B43AF"/>
    <w:rsid w:val="002C136C"/>
    <w:rsid w:val="002C782E"/>
    <w:rsid w:val="002D21CC"/>
    <w:rsid w:val="002D63E4"/>
    <w:rsid w:val="002D6EBA"/>
    <w:rsid w:val="002E21A3"/>
    <w:rsid w:val="002E3097"/>
    <w:rsid w:val="002E3911"/>
    <w:rsid w:val="002E53C9"/>
    <w:rsid w:val="002E63DB"/>
    <w:rsid w:val="002E7DC3"/>
    <w:rsid w:val="002F0061"/>
    <w:rsid w:val="002F2444"/>
    <w:rsid w:val="002F3BB9"/>
    <w:rsid w:val="002F4A29"/>
    <w:rsid w:val="0030152A"/>
    <w:rsid w:val="00301C8E"/>
    <w:rsid w:val="00311407"/>
    <w:rsid w:val="003140E7"/>
    <w:rsid w:val="00324114"/>
    <w:rsid w:val="0032552B"/>
    <w:rsid w:val="0033152A"/>
    <w:rsid w:val="003322FD"/>
    <w:rsid w:val="003325AB"/>
    <w:rsid w:val="003350D4"/>
    <w:rsid w:val="0033711D"/>
    <w:rsid w:val="00337E54"/>
    <w:rsid w:val="00340EC4"/>
    <w:rsid w:val="00343A32"/>
    <w:rsid w:val="00344098"/>
    <w:rsid w:val="00347ABF"/>
    <w:rsid w:val="003515F7"/>
    <w:rsid w:val="00351AA2"/>
    <w:rsid w:val="00351E3E"/>
    <w:rsid w:val="00352772"/>
    <w:rsid w:val="00352855"/>
    <w:rsid w:val="00352D8D"/>
    <w:rsid w:val="00354022"/>
    <w:rsid w:val="00355381"/>
    <w:rsid w:val="00357905"/>
    <w:rsid w:val="00372215"/>
    <w:rsid w:val="0038021F"/>
    <w:rsid w:val="00386B07"/>
    <w:rsid w:val="0039432B"/>
    <w:rsid w:val="003971A2"/>
    <w:rsid w:val="003A0399"/>
    <w:rsid w:val="003A250E"/>
    <w:rsid w:val="003A3340"/>
    <w:rsid w:val="003B1A0E"/>
    <w:rsid w:val="003B2F7A"/>
    <w:rsid w:val="003B6B51"/>
    <w:rsid w:val="003C1642"/>
    <w:rsid w:val="003C425C"/>
    <w:rsid w:val="003D2F06"/>
    <w:rsid w:val="003E22B0"/>
    <w:rsid w:val="003F2426"/>
    <w:rsid w:val="00400882"/>
    <w:rsid w:val="00401C14"/>
    <w:rsid w:val="00406602"/>
    <w:rsid w:val="0040787A"/>
    <w:rsid w:val="004125F3"/>
    <w:rsid w:val="004153B3"/>
    <w:rsid w:val="00415580"/>
    <w:rsid w:val="00417D83"/>
    <w:rsid w:val="00420659"/>
    <w:rsid w:val="00420C10"/>
    <w:rsid w:val="004328D6"/>
    <w:rsid w:val="004329B6"/>
    <w:rsid w:val="00432F86"/>
    <w:rsid w:val="0044009E"/>
    <w:rsid w:val="0044710F"/>
    <w:rsid w:val="004500B4"/>
    <w:rsid w:val="00454C9E"/>
    <w:rsid w:val="00456462"/>
    <w:rsid w:val="0046018B"/>
    <w:rsid w:val="00465F5A"/>
    <w:rsid w:val="00471FA0"/>
    <w:rsid w:val="0047556B"/>
    <w:rsid w:val="004756C2"/>
    <w:rsid w:val="00483893"/>
    <w:rsid w:val="00484492"/>
    <w:rsid w:val="004877DD"/>
    <w:rsid w:val="0049255A"/>
    <w:rsid w:val="00494406"/>
    <w:rsid w:val="004A06E1"/>
    <w:rsid w:val="004A35A1"/>
    <w:rsid w:val="004A610A"/>
    <w:rsid w:val="004A725F"/>
    <w:rsid w:val="004B1A44"/>
    <w:rsid w:val="004D02C9"/>
    <w:rsid w:val="004D0890"/>
    <w:rsid w:val="004D3E59"/>
    <w:rsid w:val="004D6875"/>
    <w:rsid w:val="004D7ACE"/>
    <w:rsid w:val="004E03E1"/>
    <w:rsid w:val="004E1346"/>
    <w:rsid w:val="004E4174"/>
    <w:rsid w:val="004F0BE7"/>
    <w:rsid w:val="004F64C5"/>
    <w:rsid w:val="00501FAC"/>
    <w:rsid w:val="00503FC7"/>
    <w:rsid w:val="00507334"/>
    <w:rsid w:val="00510F72"/>
    <w:rsid w:val="00535FDF"/>
    <w:rsid w:val="005411AA"/>
    <w:rsid w:val="00541ABA"/>
    <w:rsid w:val="00543606"/>
    <w:rsid w:val="00545808"/>
    <w:rsid w:val="00565281"/>
    <w:rsid w:val="00566448"/>
    <w:rsid w:val="005674C0"/>
    <w:rsid w:val="00572825"/>
    <w:rsid w:val="00573207"/>
    <w:rsid w:val="00580AA5"/>
    <w:rsid w:val="005814E3"/>
    <w:rsid w:val="00584682"/>
    <w:rsid w:val="00590347"/>
    <w:rsid w:val="00592FE6"/>
    <w:rsid w:val="00596F91"/>
    <w:rsid w:val="005A2734"/>
    <w:rsid w:val="005A27B3"/>
    <w:rsid w:val="005A416D"/>
    <w:rsid w:val="005A6C75"/>
    <w:rsid w:val="005A7778"/>
    <w:rsid w:val="005A7795"/>
    <w:rsid w:val="005A7B27"/>
    <w:rsid w:val="005D01B1"/>
    <w:rsid w:val="005D4A9B"/>
    <w:rsid w:val="005D644C"/>
    <w:rsid w:val="005E2994"/>
    <w:rsid w:val="005E6389"/>
    <w:rsid w:val="005F6E57"/>
    <w:rsid w:val="00602FA8"/>
    <w:rsid w:val="00605D72"/>
    <w:rsid w:val="0061203D"/>
    <w:rsid w:val="00612F81"/>
    <w:rsid w:val="006133CD"/>
    <w:rsid w:val="00613F34"/>
    <w:rsid w:val="00617366"/>
    <w:rsid w:val="006177CD"/>
    <w:rsid w:val="006221E2"/>
    <w:rsid w:val="00623335"/>
    <w:rsid w:val="00631603"/>
    <w:rsid w:val="00634F98"/>
    <w:rsid w:val="006406ED"/>
    <w:rsid w:val="00642501"/>
    <w:rsid w:val="00645AE6"/>
    <w:rsid w:val="00660F21"/>
    <w:rsid w:val="00661B70"/>
    <w:rsid w:val="00662CE3"/>
    <w:rsid w:val="00667BDA"/>
    <w:rsid w:val="00670FEC"/>
    <w:rsid w:val="00676A3A"/>
    <w:rsid w:val="006811AA"/>
    <w:rsid w:val="00685423"/>
    <w:rsid w:val="00686558"/>
    <w:rsid w:val="00687D98"/>
    <w:rsid w:val="00687E67"/>
    <w:rsid w:val="00687FC7"/>
    <w:rsid w:val="006930F0"/>
    <w:rsid w:val="00696D24"/>
    <w:rsid w:val="006977E4"/>
    <w:rsid w:val="006A0FF0"/>
    <w:rsid w:val="006A12E0"/>
    <w:rsid w:val="006A281C"/>
    <w:rsid w:val="006A3C31"/>
    <w:rsid w:val="006A49E6"/>
    <w:rsid w:val="006A5CBA"/>
    <w:rsid w:val="006A5D94"/>
    <w:rsid w:val="006A767E"/>
    <w:rsid w:val="006A7E20"/>
    <w:rsid w:val="006C0078"/>
    <w:rsid w:val="006D6D01"/>
    <w:rsid w:val="006E309A"/>
    <w:rsid w:val="006E4CD4"/>
    <w:rsid w:val="006E76BE"/>
    <w:rsid w:val="006F1EAF"/>
    <w:rsid w:val="00705D4F"/>
    <w:rsid w:val="00714565"/>
    <w:rsid w:val="0071685D"/>
    <w:rsid w:val="00717C0F"/>
    <w:rsid w:val="00721D58"/>
    <w:rsid w:val="007222A3"/>
    <w:rsid w:val="00723EF3"/>
    <w:rsid w:val="00724035"/>
    <w:rsid w:val="00726866"/>
    <w:rsid w:val="0072DCA8"/>
    <w:rsid w:val="00735160"/>
    <w:rsid w:val="007359BB"/>
    <w:rsid w:val="00736A5F"/>
    <w:rsid w:val="0073739C"/>
    <w:rsid w:val="007445A6"/>
    <w:rsid w:val="0074642E"/>
    <w:rsid w:val="00746A48"/>
    <w:rsid w:val="007473B3"/>
    <w:rsid w:val="00747F09"/>
    <w:rsid w:val="00755205"/>
    <w:rsid w:val="00755B01"/>
    <w:rsid w:val="00757E57"/>
    <w:rsid w:val="007623B6"/>
    <w:rsid w:val="0076326C"/>
    <w:rsid w:val="007646D5"/>
    <w:rsid w:val="007650CF"/>
    <w:rsid w:val="00770D62"/>
    <w:rsid w:val="00770F92"/>
    <w:rsid w:val="00775B83"/>
    <w:rsid w:val="00776F85"/>
    <w:rsid w:val="007819F2"/>
    <w:rsid w:val="00781E09"/>
    <w:rsid w:val="00783145"/>
    <w:rsid w:val="00784C50"/>
    <w:rsid w:val="0078562C"/>
    <w:rsid w:val="00792AFE"/>
    <w:rsid w:val="00794674"/>
    <w:rsid w:val="00795EBC"/>
    <w:rsid w:val="00796D48"/>
    <w:rsid w:val="00797BB5"/>
    <w:rsid w:val="007A0316"/>
    <w:rsid w:val="007A0692"/>
    <w:rsid w:val="007A0E2A"/>
    <w:rsid w:val="007A17F0"/>
    <w:rsid w:val="007A1858"/>
    <w:rsid w:val="007A2919"/>
    <w:rsid w:val="007A49E2"/>
    <w:rsid w:val="007A7D62"/>
    <w:rsid w:val="007B38CA"/>
    <w:rsid w:val="007B4EE2"/>
    <w:rsid w:val="007B5CBC"/>
    <w:rsid w:val="007B6DD2"/>
    <w:rsid w:val="007C0ABE"/>
    <w:rsid w:val="007C267F"/>
    <w:rsid w:val="007C2BD8"/>
    <w:rsid w:val="007D06D5"/>
    <w:rsid w:val="007F0B48"/>
    <w:rsid w:val="007F20D3"/>
    <w:rsid w:val="007F3800"/>
    <w:rsid w:val="007F45E2"/>
    <w:rsid w:val="007F700E"/>
    <w:rsid w:val="008068F3"/>
    <w:rsid w:val="00806EE4"/>
    <w:rsid w:val="00811E1E"/>
    <w:rsid w:val="00816929"/>
    <w:rsid w:val="00823771"/>
    <w:rsid w:val="00824ADA"/>
    <w:rsid w:val="008334C6"/>
    <w:rsid w:val="00837FFC"/>
    <w:rsid w:val="00843B5D"/>
    <w:rsid w:val="00853EBD"/>
    <w:rsid w:val="00857825"/>
    <w:rsid w:val="008608EB"/>
    <w:rsid w:val="00861A62"/>
    <w:rsid w:val="00866C86"/>
    <w:rsid w:val="00872492"/>
    <w:rsid w:val="00877003"/>
    <w:rsid w:val="00877233"/>
    <w:rsid w:val="00881EE6"/>
    <w:rsid w:val="00883AD4"/>
    <w:rsid w:val="008905D9"/>
    <w:rsid w:val="00890842"/>
    <w:rsid w:val="00892EB2"/>
    <w:rsid w:val="00893179"/>
    <w:rsid w:val="008968E9"/>
    <w:rsid w:val="00896F3D"/>
    <w:rsid w:val="00897E99"/>
    <w:rsid w:val="008A65BC"/>
    <w:rsid w:val="008A6FAD"/>
    <w:rsid w:val="008B2FB8"/>
    <w:rsid w:val="008C00ED"/>
    <w:rsid w:val="008C04AD"/>
    <w:rsid w:val="008C14C0"/>
    <w:rsid w:val="008C305C"/>
    <w:rsid w:val="008C4A41"/>
    <w:rsid w:val="008C5894"/>
    <w:rsid w:val="008C5D6B"/>
    <w:rsid w:val="008C7027"/>
    <w:rsid w:val="008D00E2"/>
    <w:rsid w:val="008D303E"/>
    <w:rsid w:val="008E0D4E"/>
    <w:rsid w:val="008E4574"/>
    <w:rsid w:val="008F089F"/>
    <w:rsid w:val="008F300F"/>
    <w:rsid w:val="008F5F47"/>
    <w:rsid w:val="008F7199"/>
    <w:rsid w:val="00901B03"/>
    <w:rsid w:val="009103E8"/>
    <w:rsid w:val="00910CEF"/>
    <w:rsid w:val="00912212"/>
    <w:rsid w:val="00914647"/>
    <w:rsid w:val="00917148"/>
    <w:rsid w:val="009206AF"/>
    <w:rsid w:val="00922E96"/>
    <w:rsid w:val="00930F74"/>
    <w:rsid w:val="00931A10"/>
    <w:rsid w:val="00935E36"/>
    <w:rsid w:val="00937DF7"/>
    <w:rsid w:val="00943455"/>
    <w:rsid w:val="00946F83"/>
    <w:rsid w:val="0095193F"/>
    <w:rsid w:val="009548ED"/>
    <w:rsid w:val="00955D6B"/>
    <w:rsid w:val="00961125"/>
    <w:rsid w:val="009723ED"/>
    <w:rsid w:val="00972DC9"/>
    <w:rsid w:val="00972EA4"/>
    <w:rsid w:val="0097345B"/>
    <w:rsid w:val="00975220"/>
    <w:rsid w:val="00977E7B"/>
    <w:rsid w:val="00980E03"/>
    <w:rsid w:val="00985AEB"/>
    <w:rsid w:val="009927F2"/>
    <w:rsid w:val="00995044"/>
    <w:rsid w:val="00995635"/>
    <w:rsid w:val="009961C7"/>
    <w:rsid w:val="009A00A0"/>
    <w:rsid w:val="009A2C62"/>
    <w:rsid w:val="009B0646"/>
    <w:rsid w:val="009B4EB5"/>
    <w:rsid w:val="009B603F"/>
    <w:rsid w:val="009C69D2"/>
    <w:rsid w:val="009C6AF6"/>
    <w:rsid w:val="009D5B7E"/>
    <w:rsid w:val="009E0AEB"/>
    <w:rsid w:val="009E2DC2"/>
    <w:rsid w:val="009E36A6"/>
    <w:rsid w:val="009E58A4"/>
    <w:rsid w:val="009F0372"/>
    <w:rsid w:val="009F5C16"/>
    <w:rsid w:val="00A0076A"/>
    <w:rsid w:val="00A01F83"/>
    <w:rsid w:val="00A03C5F"/>
    <w:rsid w:val="00A048D7"/>
    <w:rsid w:val="00A06FEB"/>
    <w:rsid w:val="00A2087B"/>
    <w:rsid w:val="00A23564"/>
    <w:rsid w:val="00A2542D"/>
    <w:rsid w:val="00A270E4"/>
    <w:rsid w:val="00A354C6"/>
    <w:rsid w:val="00A44045"/>
    <w:rsid w:val="00A46C05"/>
    <w:rsid w:val="00A46C42"/>
    <w:rsid w:val="00A51AA9"/>
    <w:rsid w:val="00A5477A"/>
    <w:rsid w:val="00A56983"/>
    <w:rsid w:val="00A56F11"/>
    <w:rsid w:val="00A6111A"/>
    <w:rsid w:val="00A6256A"/>
    <w:rsid w:val="00A63754"/>
    <w:rsid w:val="00A666F3"/>
    <w:rsid w:val="00A752EE"/>
    <w:rsid w:val="00A8112E"/>
    <w:rsid w:val="00A87643"/>
    <w:rsid w:val="00A90D02"/>
    <w:rsid w:val="00A914E7"/>
    <w:rsid w:val="00AA297E"/>
    <w:rsid w:val="00AA3B41"/>
    <w:rsid w:val="00AA3C97"/>
    <w:rsid w:val="00AB1DA5"/>
    <w:rsid w:val="00AB44DF"/>
    <w:rsid w:val="00AC0670"/>
    <w:rsid w:val="00AC0AF1"/>
    <w:rsid w:val="00AC1421"/>
    <w:rsid w:val="00AC55EC"/>
    <w:rsid w:val="00AD01C8"/>
    <w:rsid w:val="00AD0F60"/>
    <w:rsid w:val="00AD44D0"/>
    <w:rsid w:val="00AD5D91"/>
    <w:rsid w:val="00AD63EC"/>
    <w:rsid w:val="00AD6B68"/>
    <w:rsid w:val="00AD78F0"/>
    <w:rsid w:val="00AE06D1"/>
    <w:rsid w:val="00AE0F40"/>
    <w:rsid w:val="00AE1B9C"/>
    <w:rsid w:val="00AE6169"/>
    <w:rsid w:val="00AE68A7"/>
    <w:rsid w:val="00AF06AE"/>
    <w:rsid w:val="00AF2505"/>
    <w:rsid w:val="00AF251C"/>
    <w:rsid w:val="00B00030"/>
    <w:rsid w:val="00B00A2E"/>
    <w:rsid w:val="00B00BA6"/>
    <w:rsid w:val="00B0402C"/>
    <w:rsid w:val="00B05617"/>
    <w:rsid w:val="00B07F40"/>
    <w:rsid w:val="00B1313D"/>
    <w:rsid w:val="00B15166"/>
    <w:rsid w:val="00B2065D"/>
    <w:rsid w:val="00B21AD1"/>
    <w:rsid w:val="00B225AD"/>
    <w:rsid w:val="00B26100"/>
    <w:rsid w:val="00B50C6B"/>
    <w:rsid w:val="00B50E05"/>
    <w:rsid w:val="00B50F8C"/>
    <w:rsid w:val="00B55357"/>
    <w:rsid w:val="00B57362"/>
    <w:rsid w:val="00B57893"/>
    <w:rsid w:val="00B603FC"/>
    <w:rsid w:val="00B615DD"/>
    <w:rsid w:val="00B73A92"/>
    <w:rsid w:val="00B80173"/>
    <w:rsid w:val="00B8380B"/>
    <w:rsid w:val="00B92E7B"/>
    <w:rsid w:val="00B93E57"/>
    <w:rsid w:val="00B959B1"/>
    <w:rsid w:val="00B97E49"/>
    <w:rsid w:val="00BA0FB4"/>
    <w:rsid w:val="00BA496C"/>
    <w:rsid w:val="00BA6C07"/>
    <w:rsid w:val="00BA7A65"/>
    <w:rsid w:val="00BB1B45"/>
    <w:rsid w:val="00BB54A3"/>
    <w:rsid w:val="00BC14CA"/>
    <w:rsid w:val="00BC1DB0"/>
    <w:rsid w:val="00BC520D"/>
    <w:rsid w:val="00BC5D02"/>
    <w:rsid w:val="00BC606D"/>
    <w:rsid w:val="00BC69D4"/>
    <w:rsid w:val="00BD66DF"/>
    <w:rsid w:val="00BD7098"/>
    <w:rsid w:val="00BD762E"/>
    <w:rsid w:val="00BD7BEC"/>
    <w:rsid w:val="00BE21BA"/>
    <w:rsid w:val="00BE4456"/>
    <w:rsid w:val="00BE510A"/>
    <w:rsid w:val="00BE5BA8"/>
    <w:rsid w:val="00BE724E"/>
    <w:rsid w:val="00BE781D"/>
    <w:rsid w:val="00BF317D"/>
    <w:rsid w:val="00C04474"/>
    <w:rsid w:val="00C0474E"/>
    <w:rsid w:val="00C12031"/>
    <w:rsid w:val="00C1493A"/>
    <w:rsid w:val="00C15594"/>
    <w:rsid w:val="00C1562C"/>
    <w:rsid w:val="00C20A5A"/>
    <w:rsid w:val="00C212E3"/>
    <w:rsid w:val="00C222FF"/>
    <w:rsid w:val="00C24925"/>
    <w:rsid w:val="00C27B52"/>
    <w:rsid w:val="00C41827"/>
    <w:rsid w:val="00C46744"/>
    <w:rsid w:val="00C62BC3"/>
    <w:rsid w:val="00C66287"/>
    <w:rsid w:val="00C664BA"/>
    <w:rsid w:val="00C66B22"/>
    <w:rsid w:val="00C70AC4"/>
    <w:rsid w:val="00C73E46"/>
    <w:rsid w:val="00C74CAD"/>
    <w:rsid w:val="00C77AAE"/>
    <w:rsid w:val="00C85625"/>
    <w:rsid w:val="00C86770"/>
    <w:rsid w:val="00C87B65"/>
    <w:rsid w:val="00C91C89"/>
    <w:rsid w:val="00C9354D"/>
    <w:rsid w:val="00CA6221"/>
    <w:rsid w:val="00CB2202"/>
    <w:rsid w:val="00CB22B7"/>
    <w:rsid w:val="00CB49B5"/>
    <w:rsid w:val="00CB4B7D"/>
    <w:rsid w:val="00CB4EE9"/>
    <w:rsid w:val="00CB6755"/>
    <w:rsid w:val="00CC12B2"/>
    <w:rsid w:val="00CC1633"/>
    <w:rsid w:val="00CC4D91"/>
    <w:rsid w:val="00CC5226"/>
    <w:rsid w:val="00CC6117"/>
    <w:rsid w:val="00CC68A6"/>
    <w:rsid w:val="00CD6375"/>
    <w:rsid w:val="00CD7A11"/>
    <w:rsid w:val="00CE0BD7"/>
    <w:rsid w:val="00CF660D"/>
    <w:rsid w:val="00D00B31"/>
    <w:rsid w:val="00D02147"/>
    <w:rsid w:val="00D03064"/>
    <w:rsid w:val="00D032F2"/>
    <w:rsid w:val="00D053E2"/>
    <w:rsid w:val="00D079F4"/>
    <w:rsid w:val="00D113E0"/>
    <w:rsid w:val="00D13822"/>
    <w:rsid w:val="00D13A57"/>
    <w:rsid w:val="00D15E55"/>
    <w:rsid w:val="00D22393"/>
    <w:rsid w:val="00D27037"/>
    <w:rsid w:val="00D270BF"/>
    <w:rsid w:val="00D351B9"/>
    <w:rsid w:val="00D43DD9"/>
    <w:rsid w:val="00D47032"/>
    <w:rsid w:val="00D50EB2"/>
    <w:rsid w:val="00D527C8"/>
    <w:rsid w:val="00D5507F"/>
    <w:rsid w:val="00D5655F"/>
    <w:rsid w:val="00D57F08"/>
    <w:rsid w:val="00D66810"/>
    <w:rsid w:val="00D731BA"/>
    <w:rsid w:val="00D80011"/>
    <w:rsid w:val="00D84B81"/>
    <w:rsid w:val="00D936C4"/>
    <w:rsid w:val="00D97CB6"/>
    <w:rsid w:val="00DA2349"/>
    <w:rsid w:val="00DC618A"/>
    <w:rsid w:val="00DD2ECD"/>
    <w:rsid w:val="00DE26FF"/>
    <w:rsid w:val="00DE671A"/>
    <w:rsid w:val="00DE78D4"/>
    <w:rsid w:val="00DF031B"/>
    <w:rsid w:val="00DF1BDB"/>
    <w:rsid w:val="00DF2C9B"/>
    <w:rsid w:val="00E0092A"/>
    <w:rsid w:val="00E00ADC"/>
    <w:rsid w:val="00E01CE0"/>
    <w:rsid w:val="00E03187"/>
    <w:rsid w:val="00E04D67"/>
    <w:rsid w:val="00E0519A"/>
    <w:rsid w:val="00E21CBC"/>
    <w:rsid w:val="00E22552"/>
    <w:rsid w:val="00E30124"/>
    <w:rsid w:val="00E33EEE"/>
    <w:rsid w:val="00E35F1D"/>
    <w:rsid w:val="00E44908"/>
    <w:rsid w:val="00E615DC"/>
    <w:rsid w:val="00E6560C"/>
    <w:rsid w:val="00E72A47"/>
    <w:rsid w:val="00E74D28"/>
    <w:rsid w:val="00E77205"/>
    <w:rsid w:val="00E86BE0"/>
    <w:rsid w:val="00E91005"/>
    <w:rsid w:val="00E93DF2"/>
    <w:rsid w:val="00E94CCF"/>
    <w:rsid w:val="00EA4AD1"/>
    <w:rsid w:val="00EA76F5"/>
    <w:rsid w:val="00EB1D4E"/>
    <w:rsid w:val="00EB4F7E"/>
    <w:rsid w:val="00EB6621"/>
    <w:rsid w:val="00EB755F"/>
    <w:rsid w:val="00EC24D3"/>
    <w:rsid w:val="00EC3CDA"/>
    <w:rsid w:val="00EC3D30"/>
    <w:rsid w:val="00EC621B"/>
    <w:rsid w:val="00ED0C0A"/>
    <w:rsid w:val="00ED438C"/>
    <w:rsid w:val="00EE5C7C"/>
    <w:rsid w:val="00EE7821"/>
    <w:rsid w:val="00EF0661"/>
    <w:rsid w:val="00EF4F07"/>
    <w:rsid w:val="00EF5A6D"/>
    <w:rsid w:val="00EFDE6C"/>
    <w:rsid w:val="00F00CF9"/>
    <w:rsid w:val="00F01102"/>
    <w:rsid w:val="00F05560"/>
    <w:rsid w:val="00F06803"/>
    <w:rsid w:val="00F11357"/>
    <w:rsid w:val="00F1774B"/>
    <w:rsid w:val="00F239DC"/>
    <w:rsid w:val="00F240D0"/>
    <w:rsid w:val="00F24561"/>
    <w:rsid w:val="00F2579F"/>
    <w:rsid w:val="00F25C51"/>
    <w:rsid w:val="00F304B6"/>
    <w:rsid w:val="00F317A1"/>
    <w:rsid w:val="00F4085A"/>
    <w:rsid w:val="00F4291F"/>
    <w:rsid w:val="00F54BAD"/>
    <w:rsid w:val="00F55E90"/>
    <w:rsid w:val="00F56C5C"/>
    <w:rsid w:val="00F64A2C"/>
    <w:rsid w:val="00F6741A"/>
    <w:rsid w:val="00F71E67"/>
    <w:rsid w:val="00F74093"/>
    <w:rsid w:val="00F7486F"/>
    <w:rsid w:val="00F91529"/>
    <w:rsid w:val="00F9275D"/>
    <w:rsid w:val="00FA37FA"/>
    <w:rsid w:val="00FA4071"/>
    <w:rsid w:val="00FA51CD"/>
    <w:rsid w:val="00FB0E72"/>
    <w:rsid w:val="00FB1939"/>
    <w:rsid w:val="00FB2B11"/>
    <w:rsid w:val="00FC3428"/>
    <w:rsid w:val="00FD4D3A"/>
    <w:rsid w:val="00FD5AB6"/>
    <w:rsid w:val="00FD7B18"/>
    <w:rsid w:val="00FE02A6"/>
    <w:rsid w:val="00FE06D0"/>
    <w:rsid w:val="00FE2D1E"/>
    <w:rsid w:val="00FE37EA"/>
    <w:rsid w:val="00FE6834"/>
    <w:rsid w:val="00FE6BEA"/>
    <w:rsid w:val="00FF65BE"/>
    <w:rsid w:val="00FF6FF4"/>
    <w:rsid w:val="00FF7568"/>
    <w:rsid w:val="011B19D3"/>
    <w:rsid w:val="0196E3F4"/>
    <w:rsid w:val="01C4FAE5"/>
    <w:rsid w:val="0201CBB7"/>
    <w:rsid w:val="021671E6"/>
    <w:rsid w:val="03C92593"/>
    <w:rsid w:val="03D6AE8A"/>
    <w:rsid w:val="0452BA95"/>
    <w:rsid w:val="04867066"/>
    <w:rsid w:val="049BD2A3"/>
    <w:rsid w:val="0580170C"/>
    <w:rsid w:val="067F4ECC"/>
    <w:rsid w:val="07A7447F"/>
    <w:rsid w:val="07AC8477"/>
    <w:rsid w:val="07D04951"/>
    <w:rsid w:val="07FF9BC8"/>
    <w:rsid w:val="08343C69"/>
    <w:rsid w:val="08395A2C"/>
    <w:rsid w:val="08600385"/>
    <w:rsid w:val="087C117B"/>
    <w:rsid w:val="08EA7E3A"/>
    <w:rsid w:val="0945A62F"/>
    <w:rsid w:val="094C6E5A"/>
    <w:rsid w:val="098211C1"/>
    <w:rsid w:val="09D52A8D"/>
    <w:rsid w:val="0A10A303"/>
    <w:rsid w:val="0D31D056"/>
    <w:rsid w:val="0FBA752C"/>
    <w:rsid w:val="107671E2"/>
    <w:rsid w:val="10DBD620"/>
    <w:rsid w:val="112D0EC4"/>
    <w:rsid w:val="11E03C72"/>
    <w:rsid w:val="120B1FA6"/>
    <w:rsid w:val="1282E595"/>
    <w:rsid w:val="12A1C6CA"/>
    <w:rsid w:val="13277FAD"/>
    <w:rsid w:val="13BE1434"/>
    <w:rsid w:val="14182606"/>
    <w:rsid w:val="14769A3A"/>
    <w:rsid w:val="154BC974"/>
    <w:rsid w:val="15AFFF7E"/>
    <w:rsid w:val="175656B8"/>
    <w:rsid w:val="1798C398"/>
    <w:rsid w:val="17A6FCB2"/>
    <w:rsid w:val="17E8764C"/>
    <w:rsid w:val="19319299"/>
    <w:rsid w:val="1992058B"/>
    <w:rsid w:val="1994DEF4"/>
    <w:rsid w:val="19BBCD60"/>
    <w:rsid w:val="19D4F5BD"/>
    <w:rsid w:val="1B9A0F44"/>
    <w:rsid w:val="1BB2BA79"/>
    <w:rsid w:val="1BC62623"/>
    <w:rsid w:val="1C497380"/>
    <w:rsid w:val="1DBC57E1"/>
    <w:rsid w:val="1E6E4F30"/>
    <w:rsid w:val="200F6495"/>
    <w:rsid w:val="207D8941"/>
    <w:rsid w:val="20852F7D"/>
    <w:rsid w:val="20AB5289"/>
    <w:rsid w:val="219D6BD3"/>
    <w:rsid w:val="21A0F70D"/>
    <w:rsid w:val="22873D18"/>
    <w:rsid w:val="22B533A2"/>
    <w:rsid w:val="2342345B"/>
    <w:rsid w:val="2358BE3E"/>
    <w:rsid w:val="237BD803"/>
    <w:rsid w:val="23902863"/>
    <w:rsid w:val="23A125B2"/>
    <w:rsid w:val="23A59745"/>
    <w:rsid w:val="23E57FEF"/>
    <w:rsid w:val="246CCB33"/>
    <w:rsid w:val="2517A864"/>
    <w:rsid w:val="25643E98"/>
    <w:rsid w:val="25E16247"/>
    <w:rsid w:val="2614BFE3"/>
    <w:rsid w:val="27000EF9"/>
    <w:rsid w:val="27DFE46B"/>
    <w:rsid w:val="28073348"/>
    <w:rsid w:val="281A90EF"/>
    <w:rsid w:val="2822DC5B"/>
    <w:rsid w:val="285A11DE"/>
    <w:rsid w:val="289BDF5A"/>
    <w:rsid w:val="28C0A275"/>
    <w:rsid w:val="29C42280"/>
    <w:rsid w:val="2A80EFFF"/>
    <w:rsid w:val="2B5231B1"/>
    <w:rsid w:val="2B5A7D1D"/>
    <w:rsid w:val="2BC3C689"/>
    <w:rsid w:val="2C47F8AB"/>
    <w:rsid w:val="2C59F5D9"/>
    <w:rsid w:val="2C77DD18"/>
    <w:rsid w:val="2C903262"/>
    <w:rsid w:val="2CE53293"/>
    <w:rsid w:val="2D22BA49"/>
    <w:rsid w:val="2D356F45"/>
    <w:rsid w:val="2DB68863"/>
    <w:rsid w:val="2DDF5DBD"/>
    <w:rsid w:val="3095935A"/>
    <w:rsid w:val="30ED54FA"/>
    <w:rsid w:val="33095A0E"/>
    <w:rsid w:val="33FCB28C"/>
    <w:rsid w:val="34490101"/>
    <w:rsid w:val="34AB40EC"/>
    <w:rsid w:val="35CFCFC1"/>
    <w:rsid w:val="3633BAD4"/>
    <w:rsid w:val="36580E3B"/>
    <w:rsid w:val="371E2049"/>
    <w:rsid w:val="387C9970"/>
    <w:rsid w:val="38952A55"/>
    <w:rsid w:val="38B9F0AA"/>
    <w:rsid w:val="390EABE3"/>
    <w:rsid w:val="3982AD5E"/>
    <w:rsid w:val="3A045F3A"/>
    <w:rsid w:val="3A40CB4A"/>
    <w:rsid w:val="3AD17B67"/>
    <w:rsid w:val="3B008637"/>
    <w:rsid w:val="3CFC2AA5"/>
    <w:rsid w:val="3D7223AD"/>
    <w:rsid w:val="3E1570E7"/>
    <w:rsid w:val="3F94C39D"/>
    <w:rsid w:val="3FAF490A"/>
    <w:rsid w:val="3FFE7AFA"/>
    <w:rsid w:val="4123C256"/>
    <w:rsid w:val="4137A649"/>
    <w:rsid w:val="4158DFF0"/>
    <w:rsid w:val="4260D2F0"/>
    <w:rsid w:val="42BA7D01"/>
    <w:rsid w:val="42E6E9CC"/>
    <w:rsid w:val="4362C109"/>
    <w:rsid w:val="4419C4EB"/>
    <w:rsid w:val="4474BBCB"/>
    <w:rsid w:val="449ECB7A"/>
    <w:rsid w:val="44AFDAA3"/>
    <w:rsid w:val="4552627F"/>
    <w:rsid w:val="455CD1CD"/>
    <w:rsid w:val="45E2161D"/>
    <w:rsid w:val="45E9D257"/>
    <w:rsid w:val="4634CA20"/>
    <w:rsid w:val="474F1E53"/>
    <w:rsid w:val="478830C5"/>
    <w:rsid w:val="47B04ACB"/>
    <w:rsid w:val="47E77B65"/>
    <w:rsid w:val="487B4A32"/>
    <w:rsid w:val="49079F45"/>
    <w:rsid w:val="49217319"/>
    <w:rsid w:val="49276A65"/>
    <w:rsid w:val="4ADFE538"/>
    <w:rsid w:val="4AF9E937"/>
    <w:rsid w:val="4B6AF64C"/>
    <w:rsid w:val="4BB2EAF4"/>
    <w:rsid w:val="4BEE8CD9"/>
    <w:rsid w:val="4C7C913B"/>
    <w:rsid w:val="4C7F28CC"/>
    <w:rsid w:val="4C7F8D0A"/>
    <w:rsid w:val="4D4EBB55"/>
    <w:rsid w:val="4D765AAF"/>
    <w:rsid w:val="4D964B34"/>
    <w:rsid w:val="4E18619C"/>
    <w:rsid w:val="4E1A7D56"/>
    <w:rsid w:val="4E2C99DB"/>
    <w:rsid w:val="4E6415CA"/>
    <w:rsid w:val="4F09E255"/>
    <w:rsid w:val="4FB3565B"/>
    <w:rsid w:val="4FB431FD"/>
    <w:rsid w:val="505866C3"/>
    <w:rsid w:val="5062ACE1"/>
    <w:rsid w:val="50CA2416"/>
    <w:rsid w:val="516B22F9"/>
    <w:rsid w:val="517A1F0A"/>
    <w:rsid w:val="51D18CB0"/>
    <w:rsid w:val="53258509"/>
    <w:rsid w:val="53BDFCD9"/>
    <w:rsid w:val="53FCE198"/>
    <w:rsid w:val="5486C77E"/>
    <w:rsid w:val="54D39827"/>
    <w:rsid w:val="55EEA0D5"/>
    <w:rsid w:val="55FD103D"/>
    <w:rsid w:val="562297DF"/>
    <w:rsid w:val="56A6CED9"/>
    <w:rsid w:val="56F97B31"/>
    <w:rsid w:val="57059BA2"/>
    <w:rsid w:val="57A3B408"/>
    <w:rsid w:val="57BE6840"/>
    <w:rsid w:val="58429F3A"/>
    <w:rsid w:val="58E9A156"/>
    <w:rsid w:val="598AC2E4"/>
    <w:rsid w:val="59A7AA77"/>
    <w:rsid w:val="5A2B59D6"/>
    <w:rsid w:val="5A740A26"/>
    <w:rsid w:val="5B07D8F3"/>
    <w:rsid w:val="5BFA6638"/>
    <w:rsid w:val="5C4F1E21"/>
    <w:rsid w:val="5C76BAF4"/>
    <w:rsid w:val="5CABDD62"/>
    <w:rsid w:val="5D6C73F9"/>
    <w:rsid w:val="5DA9B80C"/>
    <w:rsid w:val="5DB926C3"/>
    <w:rsid w:val="5E4A9B76"/>
    <w:rsid w:val="5F08445A"/>
    <w:rsid w:val="5F224859"/>
    <w:rsid w:val="5FAEC5ED"/>
    <w:rsid w:val="5FD64D19"/>
    <w:rsid w:val="60D0BCF3"/>
    <w:rsid w:val="612ACC5C"/>
    <w:rsid w:val="61D011DB"/>
    <w:rsid w:val="62124874"/>
    <w:rsid w:val="623FE51C"/>
    <w:rsid w:val="6335D775"/>
    <w:rsid w:val="634E8CBD"/>
    <w:rsid w:val="6391DEEB"/>
    <w:rsid w:val="64E6ACAC"/>
    <w:rsid w:val="6553027C"/>
    <w:rsid w:val="66950B71"/>
    <w:rsid w:val="66BBE1D5"/>
    <w:rsid w:val="6713563F"/>
    <w:rsid w:val="672A8A7B"/>
    <w:rsid w:val="672D5A3E"/>
    <w:rsid w:val="67A0AF75"/>
    <w:rsid w:val="6857B236"/>
    <w:rsid w:val="6897A0DA"/>
    <w:rsid w:val="68D0D160"/>
    <w:rsid w:val="68D3E227"/>
    <w:rsid w:val="6AECDDDC"/>
    <w:rsid w:val="6B62D6E4"/>
    <w:rsid w:val="6BE6C762"/>
    <w:rsid w:val="6C96C256"/>
    <w:rsid w:val="6D495BB5"/>
    <w:rsid w:val="6D837365"/>
    <w:rsid w:val="6D98653B"/>
    <w:rsid w:val="6DC42D1F"/>
    <w:rsid w:val="6E348EAC"/>
    <w:rsid w:val="6EBDFF7A"/>
    <w:rsid w:val="6EFB243F"/>
    <w:rsid w:val="6F79025C"/>
    <w:rsid w:val="6FC8E47A"/>
    <w:rsid w:val="6FE72313"/>
    <w:rsid w:val="70BB1427"/>
    <w:rsid w:val="70EB7410"/>
    <w:rsid w:val="70FE94DE"/>
    <w:rsid w:val="71015CFA"/>
    <w:rsid w:val="71453B26"/>
    <w:rsid w:val="7211B005"/>
    <w:rsid w:val="7246BDCF"/>
    <w:rsid w:val="72700CE5"/>
    <w:rsid w:val="72932AD7"/>
    <w:rsid w:val="72B0A31E"/>
    <w:rsid w:val="72E41266"/>
    <w:rsid w:val="73A675B0"/>
    <w:rsid w:val="73FB70C3"/>
    <w:rsid w:val="74CCCC89"/>
    <w:rsid w:val="7595972E"/>
    <w:rsid w:val="76F59D74"/>
    <w:rsid w:val="7716E289"/>
    <w:rsid w:val="77324331"/>
    <w:rsid w:val="777C2417"/>
    <w:rsid w:val="77BBFE11"/>
    <w:rsid w:val="7805DE4F"/>
    <w:rsid w:val="7807CB24"/>
    <w:rsid w:val="781B48DB"/>
    <w:rsid w:val="78600CF9"/>
    <w:rsid w:val="78916DD5"/>
    <w:rsid w:val="78CE1392"/>
    <w:rsid w:val="78E4256B"/>
    <w:rsid w:val="79547925"/>
    <w:rsid w:val="7A764895"/>
    <w:rsid w:val="7B52E99D"/>
    <w:rsid w:val="7B68BA9F"/>
    <w:rsid w:val="7CD7DE6E"/>
    <w:rsid w:val="7D59E40E"/>
    <w:rsid w:val="7D80DDAA"/>
    <w:rsid w:val="7E43E29B"/>
    <w:rsid w:val="7F3C7974"/>
    <w:rsid w:val="7F628806"/>
    <w:rsid w:val="7F75FDC9"/>
    <w:rsid w:val="7F99AA54"/>
    <w:rsid w:val="7FE4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8BC0"/>
  <w15:chartTrackingRefBased/>
  <w15:docId w15:val="{09FA4AF6-6C31-4F50-8AC6-9FED087F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F21"/>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link w:val="Testocommento"/>
    <w:uiPriority w:val="99"/>
    <w:rPr>
      <w:sz w:val="20"/>
      <w:szCs w:val="20"/>
    </w:rPr>
  </w:style>
  <w:style w:type="character" w:styleId="Rimandocommento">
    <w:name w:val="annotation reference"/>
    <w:uiPriority w:val="99"/>
    <w:semiHidden/>
    <w:unhideWhenUsed/>
    <w:rPr>
      <w:sz w:val="16"/>
      <w:szCs w:val="16"/>
    </w:rPr>
  </w:style>
  <w:style w:type="character" w:styleId="Collegamentoipertestuale">
    <w:name w:val="Hyperlink"/>
    <w:uiPriority w:val="99"/>
    <w:unhideWhenUsed/>
    <w:rsid w:val="00CB2202"/>
    <w:rPr>
      <w:color w:val="0563C1"/>
      <w:u w:val="single"/>
    </w:rPr>
  </w:style>
  <w:style w:type="character" w:styleId="Menzionenonrisolta">
    <w:name w:val="Unresolved Mention"/>
    <w:uiPriority w:val="99"/>
    <w:semiHidden/>
    <w:unhideWhenUsed/>
    <w:rsid w:val="00CB2202"/>
    <w:rPr>
      <w:color w:val="605E5C"/>
      <w:shd w:val="clear" w:color="auto" w:fill="E1DFDD"/>
    </w:rPr>
  </w:style>
  <w:style w:type="paragraph" w:styleId="PreformattatoHTML">
    <w:name w:val="HTML Preformatted"/>
    <w:basedOn w:val="Normale"/>
    <w:link w:val="PreformattatoHTMLCarattere"/>
    <w:uiPriority w:val="99"/>
    <w:unhideWhenUsed/>
    <w:rsid w:val="00B50C6B"/>
    <w:pPr>
      <w:spacing w:after="0" w:line="240" w:lineRule="auto"/>
    </w:pPr>
    <w:rPr>
      <w:rFonts w:ascii="Consolas" w:hAnsi="Consolas" w:cs="Consolas"/>
      <w:sz w:val="20"/>
      <w:szCs w:val="20"/>
    </w:rPr>
  </w:style>
  <w:style w:type="character" w:customStyle="1" w:styleId="PreformattatoHTMLCarattere">
    <w:name w:val="Preformattato HTML Carattere"/>
    <w:link w:val="PreformattatoHTML"/>
    <w:uiPriority w:val="99"/>
    <w:rsid w:val="00B50C6B"/>
    <w:rPr>
      <w:rFonts w:ascii="Consolas" w:hAnsi="Consolas" w:cs="Consolas"/>
      <w:sz w:val="20"/>
      <w:szCs w:val="20"/>
    </w:rPr>
  </w:style>
  <w:style w:type="character" w:customStyle="1" w:styleId="y2iqfc">
    <w:name w:val="y2iqfc"/>
    <w:basedOn w:val="Carpredefinitoparagrafo"/>
    <w:rsid w:val="002005B7"/>
  </w:style>
  <w:style w:type="paragraph" w:styleId="Intestazione">
    <w:name w:val="header"/>
    <w:basedOn w:val="Normale"/>
    <w:link w:val="IntestazioneCarattere"/>
    <w:uiPriority w:val="99"/>
    <w:unhideWhenUsed/>
    <w:rsid w:val="00EF5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A6D"/>
  </w:style>
  <w:style w:type="paragraph" w:styleId="Pidipagina">
    <w:name w:val="footer"/>
    <w:basedOn w:val="Normale"/>
    <w:link w:val="PidipaginaCarattere"/>
    <w:uiPriority w:val="99"/>
    <w:unhideWhenUsed/>
    <w:rsid w:val="00EF5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A6D"/>
  </w:style>
  <w:style w:type="paragraph" w:styleId="Revisione">
    <w:name w:val="Revision"/>
    <w:hidden/>
    <w:uiPriority w:val="99"/>
    <w:semiHidden/>
    <w:rsid w:val="00DE78D4"/>
    <w:rPr>
      <w:sz w:val="22"/>
      <w:szCs w:val="22"/>
      <w:lang w:val="en-US" w:eastAsia="en-US"/>
    </w:rPr>
  </w:style>
  <w:style w:type="character" w:customStyle="1" w:styleId="apple-converted-space">
    <w:name w:val="apple-converted-space"/>
    <w:basedOn w:val="Carpredefinitoparagrafo"/>
    <w:rsid w:val="00736A5F"/>
  </w:style>
  <w:style w:type="paragraph" w:styleId="NormaleWeb">
    <w:name w:val="Normal (Web)"/>
    <w:basedOn w:val="Normale"/>
    <w:uiPriority w:val="99"/>
    <w:unhideWhenUsed/>
    <w:rsid w:val="00755205"/>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Enfasigrassetto">
    <w:name w:val="Strong"/>
    <w:basedOn w:val="Carpredefinitoparagrafo"/>
    <w:uiPriority w:val="22"/>
    <w:qFormat/>
    <w:rsid w:val="00BA7A65"/>
    <w:rPr>
      <w:b/>
      <w:bCs/>
    </w:rPr>
  </w:style>
  <w:style w:type="paragraph" w:styleId="Testofumetto">
    <w:name w:val="Balloon Text"/>
    <w:basedOn w:val="Normale"/>
    <w:link w:val="TestofumettoCarattere"/>
    <w:uiPriority w:val="99"/>
    <w:semiHidden/>
    <w:unhideWhenUsed/>
    <w:rsid w:val="001A11BF"/>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A11BF"/>
    <w:rPr>
      <w:rFonts w:ascii="Times New Roman" w:hAnsi="Times New Roman"/>
      <w:sz w:val="18"/>
      <w:szCs w:val="18"/>
      <w:lang w:val="en-US" w:eastAsia="en-US"/>
    </w:rPr>
  </w:style>
  <w:style w:type="character" w:styleId="Testosegnaposto">
    <w:name w:val="Placeholder Text"/>
    <w:basedOn w:val="Carpredefinitoparagrafo"/>
    <w:uiPriority w:val="99"/>
    <w:semiHidden/>
    <w:rsid w:val="00AA3C97"/>
    <w:rPr>
      <w:color w:val="808080"/>
    </w:rPr>
  </w:style>
  <w:style w:type="paragraph" w:styleId="Soggettocommento">
    <w:name w:val="annotation subject"/>
    <w:basedOn w:val="Testocommento"/>
    <w:next w:val="Testocommento"/>
    <w:link w:val="SoggettocommentoCarattere"/>
    <w:uiPriority w:val="99"/>
    <w:semiHidden/>
    <w:unhideWhenUsed/>
    <w:rsid w:val="00843B5D"/>
    <w:rPr>
      <w:b/>
      <w:bCs/>
    </w:rPr>
  </w:style>
  <w:style w:type="character" w:customStyle="1" w:styleId="SoggettocommentoCarattere">
    <w:name w:val="Soggetto commento Carattere"/>
    <w:basedOn w:val="TestocommentoCarattere"/>
    <w:link w:val="Soggettocommento"/>
    <w:uiPriority w:val="99"/>
    <w:semiHidden/>
    <w:rsid w:val="00843B5D"/>
    <w:rPr>
      <w:b/>
      <w:bCs/>
      <w:sz w:val="20"/>
      <w:szCs w:val="20"/>
      <w:lang w:val="en-US" w:eastAsia="en-US"/>
    </w:rPr>
  </w:style>
  <w:style w:type="paragraph" w:customStyle="1" w:styleId="Default">
    <w:name w:val="Default"/>
    <w:rsid w:val="009A2C62"/>
    <w:pPr>
      <w:autoSpaceDE w:val="0"/>
      <w:autoSpaceDN w:val="0"/>
      <w:adjustRightInd w:val="0"/>
    </w:pPr>
    <w:rPr>
      <w:rFonts w:ascii="Arial" w:hAnsi="Arial" w:cs="Arial"/>
      <w:color w:val="000000"/>
      <w:sz w:val="24"/>
      <w:szCs w:val="24"/>
    </w:rPr>
  </w:style>
  <w:style w:type="character" w:customStyle="1" w:styleId="ui-provider">
    <w:name w:val="ui-provider"/>
    <w:basedOn w:val="Carpredefinitoparagrafo"/>
    <w:rsid w:val="00354022"/>
  </w:style>
  <w:style w:type="character" w:styleId="Collegamentovisitato">
    <w:name w:val="FollowedHyperlink"/>
    <w:basedOn w:val="Carpredefinitoparagrafo"/>
    <w:uiPriority w:val="99"/>
    <w:semiHidden/>
    <w:unhideWhenUsed/>
    <w:rsid w:val="00A54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79">
      <w:bodyDiv w:val="1"/>
      <w:marLeft w:val="0"/>
      <w:marRight w:val="0"/>
      <w:marTop w:val="0"/>
      <w:marBottom w:val="0"/>
      <w:divBdr>
        <w:top w:val="none" w:sz="0" w:space="0" w:color="auto"/>
        <w:left w:val="none" w:sz="0" w:space="0" w:color="auto"/>
        <w:bottom w:val="none" w:sz="0" w:space="0" w:color="auto"/>
        <w:right w:val="none" w:sz="0" w:space="0" w:color="auto"/>
      </w:divBdr>
    </w:div>
    <w:div w:id="187526207">
      <w:bodyDiv w:val="1"/>
      <w:marLeft w:val="0"/>
      <w:marRight w:val="0"/>
      <w:marTop w:val="0"/>
      <w:marBottom w:val="0"/>
      <w:divBdr>
        <w:top w:val="none" w:sz="0" w:space="0" w:color="auto"/>
        <w:left w:val="none" w:sz="0" w:space="0" w:color="auto"/>
        <w:bottom w:val="none" w:sz="0" w:space="0" w:color="auto"/>
        <w:right w:val="none" w:sz="0" w:space="0" w:color="auto"/>
      </w:divBdr>
    </w:div>
    <w:div w:id="228925392">
      <w:bodyDiv w:val="1"/>
      <w:marLeft w:val="0"/>
      <w:marRight w:val="0"/>
      <w:marTop w:val="0"/>
      <w:marBottom w:val="0"/>
      <w:divBdr>
        <w:top w:val="none" w:sz="0" w:space="0" w:color="auto"/>
        <w:left w:val="none" w:sz="0" w:space="0" w:color="auto"/>
        <w:bottom w:val="none" w:sz="0" w:space="0" w:color="auto"/>
        <w:right w:val="none" w:sz="0" w:space="0" w:color="auto"/>
      </w:divBdr>
      <w:divsChild>
        <w:div w:id="574703771">
          <w:marLeft w:val="0"/>
          <w:marRight w:val="0"/>
          <w:marTop w:val="0"/>
          <w:marBottom w:val="0"/>
          <w:divBdr>
            <w:top w:val="none" w:sz="0" w:space="0" w:color="auto"/>
            <w:left w:val="none" w:sz="0" w:space="0" w:color="auto"/>
            <w:bottom w:val="none" w:sz="0" w:space="0" w:color="auto"/>
            <w:right w:val="none" w:sz="0" w:space="0" w:color="auto"/>
          </w:divBdr>
          <w:divsChild>
            <w:div w:id="976958352">
              <w:marLeft w:val="0"/>
              <w:marRight w:val="0"/>
              <w:marTop w:val="0"/>
              <w:marBottom w:val="0"/>
              <w:divBdr>
                <w:top w:val="none" w:sz="0" w:space="0" w:color="auto"/>
                <w:left w:val="none" w:sz="0" w:space="0" w:color="auto"/>
                <w:bottom w:val="none" w:sz="0" w:space="0" w:color="auto"/>
                <w:right w:val="none" w:sz="0" w:space="0" w:color="auto"/>
              </w:divBdr>
              <w:divsChild>
                <w:div w:id="1178423670">
                  <w:marLeft w:val="0"/>
                  <w:marRight w:val="0"/>
                  <w:marTop w:val="0"/>
                  <w:marBottom w:val="0"/>
                  <w:divBdr>
                    <w:top w:val="none" w:sz="0" w:space="0" w:color="auto"/>
                    <w:left w:val="none" w:sz="0" w:space="0" w:color="auto"/>
                    <w:bottom w:val="none" w:sz="0" w:space="0" w:color="auto"/>
                    <w:right w:val="none" w:sz="0" w:space="0" w:color="auto"/>
                  </w:divBdr>
                  <w:divsChild>
                    <w:div w:id="1562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61964">
      <w:bodyDiv w:val="1"/>
      <w:marLeft w:val="0"/>
      <w:marRight w:val="0"/>
      <w:marTop w:val="0"/>
      <w:marBottom w:val="0"/>
      <w:divBdr>
        <w:top w:val="none" w:sz="0" w:space="0" w:color="auto"/>
        <w:left w:val="none" w:sz="0" w:space="0" w:color="auto"/>
        <w:bottom w:val="none" w:sz="0" w:space="0" w:color="auto"/>
        <w:right w:val="none" w:sz="0" w:space="0" w:color="auto"/>
      </w:divBdr>
    </w:div>
    <w:div w:id="245966354">
      <w:bodyDiv w:val="1"/>
      <w:marLeft w:val="0"/>
      <w:marRight w:val="0"/>
      <w:marTop w:val="0"/>
      <w:marBottom w:val="0"/>
      <w:divBdr>
        <w:top w:val="none" w:sz="0" w:space="0" w:color="auto"/>
        <w:left w:val="none" w:sz="0" w:space="0" w:color="auto"/>
        <w:bottom w:val="none" w:sz="0" w:space="0" w:color="auto"/>
        <w:right w:val="none" w:sz="0" w:space="0" w:color="auto"/>
      </w:divBdr>
      <w:divsChild>
        <w:div w:id="1462652520">
          <w:marLeft w:val="0"/>
          <w:marRight w:val="0"/>
          <w:marTop w:val="0"/>
          <w:marBottom w:val="0"/>
          <w:divBdr>
            <w:top w:val="none" w:sz="0" w:space="0" w:color="auto"/>
            <w:left w:val="none" w:sz="0" w:space="0" w:color="auto"/>
            <w:bottom w:val="none" w:sz="0" w:space="0" w:color="auto"/>
            <w:right w:val="none" w:sz="0" w:space="0" w:color="auto"/>
          </w:divBdr>
          <w:divsChild>
            <w:div w:id="309557215">
              <w:marLeft w:val="0"/>
              <w:marRight w:val="0"/>
              <w:marTop w:val="0"/>
              <w:marBottom w:val="0"/>
              <w:divBdr>
                <w:top w:val="none" w:sz="0" w:space="0" w:color="auto"/>
                <w:left w:val="none" w:sz="0" w:space="0" w:color="auto"/>
                <w:bottom w:val="none" w:sz="0" w:space="0" w:color="auto"/>
                <w:right w:val="none" w:sz="0" w:space="0" w:color="auto"/>
              </w:divBdr>
              <w:divsChild>
                <w:div w:id="1341468469">
                  <w:marLeft w:val="0"/>
                  <w:marRight w:val="0"/>
                  <w:marTop w:val="0"/>
                  <w:marBottom w:val="0"/>
                  <w:divBdr>
                    <w:top w:val="none" w:sz="0" w:space="0" w:color="auto"/>
                    <w:left w:val="none" w:sz="0" w:space="0" w:color="auto"/>
                    <w:bottom w:val="none" w:sz="0" w:space="0" w:color="auto"/>
                    <w:right w:val="none" w:sz="0" w:space="0" w:color="auto"/>
                  </w:divBdr>
                  <w:divsChild>
                    <w:div w:id="1099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7968">
      <w:bodyDiv w:val="1"/>
      <w:marLeft w:val="0"/>
      <w:marRight w:val="0"/>
      <w:marTop w:val="0"/>
      <w:marBottom w:val="0"/>
      <w:divBdr>
        <w:top w:val="none" w:sz="0" w:space="0" w:color="auto"/>
        <w:left w:val="none" w:sz="0" w:space="0" w:color="auto"/>
        <w:bottom w:val="none" w:sz="0" w:space="0" w:color="auto"/>
        <w:right w:val="none" w:sz="0" w:space="0" w:color="auto"/>
      </w:divBdr>
    </w:div>
    <w:div w:id="469711432">
      <w:bodyDiv w:val="1"/>
      <w:marLeft w:val="0"/>
      <w:marRight w:val="0"/>
      <w:marTop w:val="0"/>
      <w:marBottom w:val="0"/>
      <w:divBdr>
        <w:top w:val="none" w:sz="0" w:space="0" w:color="auto"/>
        <w:left w:val="none" w:sz="0" w:space="0" w:color="auto"/>
        <w:bottom w:val="none" w:sz="0" w:space="0" w:color="auto"/>
        <w:right w:val="none" w:sz="0" w:space="0" w:color="auto"/>
      </w:divBdr>
    </w:div>
    <w:div w:id="471488028">
      <w:bodyDiv w:val="1"/>
      <w:marLeft w:val="0"/>
      <w:marRight w:val="0"/>
      <w:marTop w:val="0"/>
      <w:marBottom w:val="0"/>
      <w:divBdr>
        <w:top w:val="none" w:sz="0" w:space="0" w:color="auto"/>
        <w:left w:val="none" w:sz="0" w:space="0" w:color="auto"/>
        <w:bottom w:val="none" w:sz="0" w:space="0" w:color="auto"/>
        <w:right w:val="none" w:sz="0" w:space="0" w:color="auto"/>
      </w:divBdr>
    </w:div>
    <w:div w:id="485324535">
      <w:bodyDiv w:val="1"/>
      <w:marLeft w:val="0"/>
      <w:marRight w:val="0"/>
      <w:marTop w:val="0"/>
      <w:marBottom w:val="0"/>
      <w:divBdr>
        <w:top w:val="none" w:sz="0" w:space="0" w:color="auto"/>
        <w:left w:val="none" w:sz="0" w:space="0" w:color="auto"/>
        <w:bottom w:val="none" w:sz="0" w:space="0" w:color="auto"/>
        <w:right w:val="none" w:sz="0" w:space="0" w:color="auto"/>
      </w:divBdr>
    </w:div>
    <w:div w:id="489910668">
      <w:bodyDiv w:val="1"/>
      <w:marLeft w:val="0"/>
      <w:marRight w:val="0"/>
      <w:marTop w:val="0"/>
      <w:marBottom w:val="0"/>
      <w:divBdr>
        <w:top w:val="none" w:sz="0" w:space="0" w:color="auto"/>
        <w:left w:val="none" w:sz="0" w:space="0" w:color="auto"/>
        <w:bottom w:val="none" w:sz="0" w:space="0" w:color="auto"/>
        <w:right w:val="none" w:sz="0" w:space="0" w:color="auto"/>
      </w:divBdr>
    </w:div>
    <w:div w:id="575865422">
      <w:bodyDiv w:val="1"/>
      <w:marLeft w:val="0"/>
      <w:marRight w:val="0"/>
      <w:marTop w:val="0"/>
      <w:marBottom w:val="0"/>
      <w:divBdr>
        <w:top w:val="none" w:sz="0" w:space="0" w:color="auto"/>
        <w:left w:val="none" w:sz="0" w:space="0" w:color="auto"/>
        <w:bottom w:val="none" w:sz="0" w:space="0" w:color="auto"/>
        <w:right w:val="none" w:sz="0" w:space="0" w:color="auto"/>
      </w:divBdr>
    </w:div>
    <w:div w:id="588854316">
      <w:bodyDiv w:val="1"/>
      <w:marLeft w:val="0"/>
      <w:marRight w:val="0"/>
      <w:marTop w:val="0"/>
      <w:marBottom w:val="0"/>
      <w:divBdr>
        <w:top w:val="none" w:sz="0" w:space="0" w:color="auto"/>
        <w:left w:val="none" w:sz="0" w:space="0" w:color="auto"/>
        <w:bottom w:val="none" w:sz="0" w:space="0" w:color="auto"/>
        <w:right w:val="none" w:sz="0" w:space="0" w:color="auto"/>
      </w:divBdr>
    </w:div>
    <w:div w:id="597299175">
      <w:bodyDiv w:val="1"/>
      <w:marLeft w:val="0"/>
      <w:marRight w:val="0"/>
      <w:marTop w:val="0"/>
      <w:marBottom w:val="0"/>
      <w:divBdr>
        <w:top w:val="none" w:sz="0" w:space="0" w:color="auto"/>
        <w:left w:val="none" w:sz="0" w:space="0" w:color="auto"/>
        <w:bottom w:val="none" w:sz="0" w:space="0" w:color="auto"/>
        <w:right w:val="none" w:sz="0" w:space="0" w:color="auto"/>
      </w:divBdr>
    </w:div>
    <w:div w:id="636691860">
      <w:bodyDiv w:val="1"/>
      <w:marLeft w:val="0"/>
      <w:marRight w:val="0"/>
      <w:marTop w:val="0"/>
      <w:marBottom w:val="0"/>
      <w:divBdr>
        <w:top w:val="none" w:sz="0" w:space="0" w:color="auto"/>
        <w:left w:val="none" w:sz="0" w:space="0" w:color="auto"/>
        <w:bottom w:val="none" w:sz="0" w:space="0" w:color="auto"/>
        <w:right w:val="none" w:sz="0" w:space="0" w:color="auto"/>
      </w:divBdr>
    </w:div>
    <w:div w:id="658924849">
      <w:bodyDiv w:val="1"/>
      <w:marLeft w:val="0"/>
      <w:marRight w:val="0"/>
      <w:marTop w:val="0"/>
      <w:marBottom w:val="0"/>
      <w:divBdr>
        <w:top w:val="none" w:sz="0" w:space="0" w:color="auto"/>
        <w:left w:val="none" w:sz="0" w:space="0" w:color="auto"/>
        <w:bottom w:val="none" w:sz="0" w:space="0" w:color="auto"/>
        <w:right w:val="none" w:sz="0" w:space="0" w:color="auto"/>
      </w:divBdr>
    </w:div>
    <w:div w:id="662127960">
      <w:bodyDiv w:val="1"/>
      <w:marLeft w:val="0"/>
      <w:marRight w:val="0"/>
      <w:marTop w:val="0"/>
      <w:marBottom w:val="0"/>
      <w:divBdr>
        <w:top w:val="none" w:sz="0" w:space="0" w:color="auto"/>
        <w:left w:val="none" w:sz="0" w:space="0" w:color="auto"/>
        <w:bottom w:val="none" w:sz="0" w:space="0" w:color="auto"/>
        <w:right w:val="none" w:sz="0" w:space="0" w:color="auto"/>
      </w:divBdr>
    </w:div>
    <w:div w:id="670648203">
      <w:bodyDiv w:val="1"/>
      <w:marLeft w:val="0"/>
      <w:marRight w:val="0"/>
      <w:marTop w:val="0"/>
      <w:marBottom w:val="0"/>
      <w:divBdr>
        <w:top w:val="none" w:sz="0" w:space="0" w:color="auto"/>
        <w:left w:val="none" w:sz="0" w:space="0" w:color="auto"/>
        <w:bottom w:val="none" w:sz="0" w:space="0" w:color="auto"/>
        <w:right w:val="none" w:sz="0" w:space="0" w:color="auto"/>
      </w:divBdr>
    </w:div>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727609995">
      <w:bodyDiv w:val="1"/>
      <w:marLeft w:val="0"/>
      <w:marRight w:val="0"/>
      <w:marTop w:val="0"/>
      <w:marBottom w:val="0"/>
      <w:divBdr>
        <w:top w:val="none" w:sz="0" w:space="0" w:color="auto"/>
        <w:left w:val="none" w:sz="0" w:space="0" w:color="auto"/>
        <w:bottom w:val="none" w:sz="0" w:space="0" w:color="auto"/>
        <w:right w:val="none" w:sz="0" w:space="0" w:color="auto"/>
      </w:divBdr>
    </w:div>
    <w:div w:id="736633572">
      <w:bodyDiv w:val="1"/>
      <w:marLeft w:val="0"/>
      <w:marRight w:val="0"/>
      <w:marTop w:val="0"/>
      <w:marBottom w:val="0"/>
      <w:divBdr>
        <w:top w:val="none" w:sz="0" w:space="0" w:color="auto"/>
        <w:left w:val="none" w:sz="0" w:space="0" w:color="auto"/>
        <w:bottom w:val="none" w:sz="0" w:space="0" w:color="auto"/>
        <w:right w:val="none" w:sz="0" w:space="0" w:color="auto"/>
      </w:divBdr>
    </w:div>
    <w:div w:id="810561791">
      <w:bodyDiv w:val="1"/>
      <w:marLeft w:val="0"/>
      <w:marRight w:val="0"/>
      <w:marTop w:val="0"/>
      <w:marBottom w:val="0"/>
      <w:divBdr>
        <w:top w:val="none" w:sz="0" w:space="0" w:color="auto"/>
        <w:left w:val="none" w:sz="0" w:space="0" w:color="auto"/>
        <w:bottom w:val="none" w:sz="0" w:space="0" w:color="auto"/>
        <w:right w:val="none" w:sz="0" w:space="0" w:color="auto"/>
      </w:divBdr>
    </w:div>
    <w:div w:id="830029531">
      <w:bodyDiv w:val="1"/>
      <w:marLeft w:val="0"/>
      <w:marRight w:val="0"/>
      <w:marTop w:val="0"/>
      <w:marBottom w:val="0"/>
      <w:divBdr>
        <w:top w:val="none" w:sz="0" w:space="0" w:color="auto"/>
        <w:left w:val="none" w:sz="0" w:space="0" w:color="auto"/>
        <w:bottom w:val="none" w:sz="0" w:space="0" w:color="auto"/>
        <w:right w:val="none" w:sz="0" w:space="0" w:color="auto"/>
      </w:divBdr>
    </w:div>
    <w:div w:id="846943884">
      <w:bodyDiv w:val="1"/>
      <w:marLeft w:val="0"/>
      <w:marRight w:val="0"/>
      <w:marTop w:val="0"/>
      <w:marBottom w:val="0"/>
      <w:divBdr>
        <w:top w:val="none" w:sz="0" w:space="0" w:color="auto"/>
        <w:left w:val="none" w:sz="0" w:space="0" w:color="auto"/>
        <w:bottom w:val="none" w:sz="0" w:space="0" w:color="auto"/>
        <w:right w:val="none" w:sz="0" w:space="0" w:color="auto"/>
      </w:divBdr>
    </w:div>
    <w:div w:id="882719762">
      <w:bodyDiv w:val="1"/>
      <w:marLeft w:val="0"/>
      <w:marRight w:val="0"/>
      <w:marTop w:val="0"/>
      <w:marBottom w:val="0"/>
      <w:divBdr>
        <w:top w:val="none" w:sz="0" w:space="0" w:color="auto"/>
        <w:left w:val="none" w:sz="0" w:space="0" w:color="auto"/>
        <w:bottom w:val="none" w:sz="0" w:space="0" w:color="auto"/>
        <w:right w:val="none" w:sz="0" w:space="0" w:color="auto"/>
      </w:divBdr>
    </w:div>
    <w:div w:id="978077656">
      <w:bodyDiv w:val="1"/>
      <w:marLeft w:val="0"/>
      <w:marRight w:val="0"/>
      <w:marTop w:val="0"/>
      <w:marBottom w:val="0"/>
      <w:divBdr>
        <w:top w:val="none" w:sz="0" w:space="0" w:color="auto"/>
        <w:left w:val="none" w:sz="0" w:space="0" w:color="auto"/>
        <w:bottom w:val="none" w:sz="0" w:space="0" w:color="auto"/>
        <w:right w:val="none" w:sz="0" w:space="0" w:color="auto"/>
      </w:divBdr>
    </w:div>
    <w:div w:id="1019308348">
      <w:bodyDiv w:val="1"/>
      <w:marLeft w:val="0"/>
      <w:marRight w:val="0"/>
      <w:marTop w:val="0"/>
      <w:marBottom w:val="0"/>
      <w:divBdr>
        <w:top w:val="none" w:sz="0" w:space="0" w:color="auto"/>
        <w:left w:val="none" w:sz="0" w:space="0" w:color="auto"/>
        <w:bottom w:val="none" w:sz="0" w:space="0" w:color="auto"/>
        <w:right w:val="none" w:sz="0" w:space="0" w:color="auto"/>
      </w:divBdr>
    </w:div>
    <w:div w:id="1043604615">
      <w:bodyDiv w:val="1"/>
      <w:marLeft w:val="0"/>
      <w:marRight w:val="0"/>
      <w:marTop w:val="0"/>
      <w:marBottom w:val="0"/>
      <w:divBdr>
        <w:top w:val="none" w:sz="0" w:space="0" w:color="auto"/>
        <w:left w:val="none" w:sz="0" w:space="0" w:color="auto"/>
        <w:bottom w:val="none" w:sz="0" w:space="0" w:color="auto"/>
        <w:right w:val="none" w:sz="0" w:space="0" w:color="auto"/>
      </w:divBdr>
      <w:divsChild>
        <w:div w:id="1205169983">
          <w:marLeft w:val="0"/>
          <w:marRight w:val="0"/>
          <w:marTop w:val="360"/>
          <w:marBottom w:val="0"/>
          <w:divBdr>
            <w:top w:val="none" w:sz="0" w:space="0" w:color="auto"/>
            <w:left w:val="none" w:sz="0" w:space="0" w:color="auto"/>
            <w:bottom w:val="none" w:sz="0" w:space="0" w:color="auto"/>
            <w:right w:val="none" w:sz="0" w:space="0" w:color="auto"/>
          </w:divBdr>
          <w:divsChild>
            <w:div w:id="1553687541">
              <w:marLeft w:val="0"/>
              <w:marRight w:val="0"/>
              <w:marTop w:val="0"/>
              <w:marBottom w:val="0"/>
              <w:divBdr>
                <w:top w:val="none" w:sz="0" w:space="0" w:color="auto"/>
                <w:left w:val="none" w:sz="0" w:space="0" w:color="auto"/>
                <w:bottom w:val="none" w:sz="0" w:space="0" w:color="auto"/>
                <w:right w:val="none" w:sz="0" w:space="0" w:color="auto"/>
              </w:divBdr>
            </w:div>
          </w:divsChild>
        </w:div>
        <w:div w:id="291601385">
          <w:marLeft w:val="0"/>
          <w:marRight w:val="0"/>
          <w:marTop w:val="360"/>
          <w:marBottom w:val="0"/>
          <w:divBdr>
            <w:top w:val="none" w:sz="0" w:space="0" w:color="auto"/>
            <w:left w:val="none" w:sz="0" w:space="0" w:color="auto"/>
            <w:bottom w:val="none" w:sz="0" w:space="0" w:color="auto"/>
            <w:right w:val="none" w:sz="0" w:space="0" w:color="auto"/>
          </w:divBdr>
          <w:divsChild>
            <w:div w:id="18391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276">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 w:id="1088696282">
      <w:bodyDiv w:val="1"/>
      <w:marLeft w:val="0"/>
      <w:marRight w:val="0"/>
      <w:marTop w:val="0"/>
      <w:marBottom w:val="0"/>
      <w:divBdr>
        <w:top w:val="none" w:sz="0" w:space="0" w:color="auto"/>
        <w:left w:val="none" w:sz="0" w:space="0" w:color="auto"/>
        <w:bottom w:val="none" w:sz="0" w:space="0" w:color="auto"/>
        <w:right w:val="none" w:sz="0" w:space="0" w:color="auto"/>
      </w:divBdr>
    </w:div>
    <w:div w:id="1198933904">
      <w:bodyDiv w:val="1"/>
      <w:marLeft w:val="0"/>
      <w:marRight w:val="0"/>
      <w:marTop w:val="0"/>
      <w:marBottom w:val="0"/>
      <w:divBdr>
        <w:top w:val="none" w:sz="0" w:space="0" w:color="auto"/>
        <w:left w:val="none" w:sz="0" w:space="0" w:color="auto"/>
        <w:bottom w:val="none" w:sz="0" w:space="0" w:color="auto"/>
        <w:right w:val="none" w:sz="0" w:space="0" w:color="auto"/>
      </w:divBdr>
    </w:div>
    <w:div w:id="1212694727">
      <w:bodyDiv w:val="1"/>
      <w:marLeft w:val="0"/>
      <w:marRight w:val="0"/>
      <w:marTop w:val="0"/>
      <w:marBottom w:val="0"/>
      <w:divBdr>
        <w:top w:val="none" w:sz="0" w:space="0" w:color="auto"/>
        <w:left w:val="none" w:sz="0" w:space="0" w:color="auto"/>
        <w:bottom w:val="none" w:sz="0" w:space="0" w:color="auto"/>
        <w:right w:val="none" w:sz="0" w:space="0" w:color="auto"/>
      </w:divBdr>
    </w:div>
    <w:div w:id="1332871435">
      <w:bodyDiv w:val="1"/>
      <w:marLeft w:val="0"/>
      <w:marRight w:val="0"/>
      <w:marTop w:val="0"/>
      <w:marBottom w:val="0"/>
      <w:divBdr>
        <w:top w:val="none" w:sz="0" w:space="0" w:color="auto"/>
        <w:left w:val="none" w:sz="0" w:space="0" w:color="auto"/>
        <w:bottom w:val="none" w:sz="0" w:space="0" w:color="auto"/>
        <w:right w:val="none" w:sz="0" w:space="0" w:color="auto"/>
      </w:divBdr>
    </w:div>
    <w:div w:id="1351251713">
      <w:bodyDiv w:val="1"/>
      <w:marLeft w:val="0"/>
      <w:marRight w:val="0"/>
      <w:marTop w:val="0"/>
      <w:marBottom w:val="0"/>
      <w:divBdr>
        <w:top w:val="none" w:sz="0" w:space="0" w:color="auto"/>
        <w:left w:val="none" w:sz="0" w:space="0" w:color="auto"/>
        <w:bottom w:val="none" w:sz="0" w:space="0" w:color="auto"/>
        <w:right w:val="none" w:sz="0" w:space="0" w:color="auto"/>
      </w:divBdr>
    </w:div>
    <w:div w:id="1371958260">
      <w:bodyDiv w:val="1"/>
      <w:marLeft w:val="0"/>
      <w:marRight w:val="0"/>
      <w:marTop w:val="0"/>
      <w:marBottom w:val="0"/>
      <w:divBdr>
        <w:top w:val="none" w:sz="0" w:space="0" w:color="auto"/>
        <w:left w:val="none" w:sz="0" w:space="0" w:color="auto"/>
        <w:bottom w:val="none" w:sz="0" w:space="0" w:color="auto"/>
        <w:right w:val="none" w:sz="0" w:space="0" w:color="auto"/>
      </w:divBdr>
    </w:div>
    <w:div w:id="1408264340">
      <w:bodyDiv w:val="1"/>
      <w:marLeft w:val="0"/>
      <w:marRight w:val="0"/>
      <w:marTop w:val="0"/>
      <w:marBottom w:val="0"/>
      <w:divBdr>
        <w:top w:val="none" w:sz="0" w:space="0" w:color="auto"/>
        <w:left w:val="none" w:sz="0" w:space="0" w:color="auto"/>
        <w:bottom w:val="none" w:sz="0" w:space="0" w:color="auto"/>
        <w:right w:val="none" w:sz="0" w:space="0" w:color="auto"/>
      </w:divBdr>
    </w:div>
    <w:div w:id="1461460897">
      <w:bodyDiv w:val="1"/>
      <w:marLeft w:val="0"/>
      <w:marRight w:val="0"/>
      <w:marTop w:val="0"/>
      <w:marBottom w:val="0"/>
      <w:divBdr>
        <w:top w:val="none" w:sz="0" w:space="0" w:color="auto"/>
        <w:left w:val="none" w:sz="0" w:space="0" w:color="auto"/>
        <w:bottom w:val="none" w:sz="0" w:space="0" w:color="auto"/>
        <w:right w:val="none" w:sz="0" w:space="0" w:color="auto"/>
      </w:divBdr>
      <w:divsChild>
        <w:div w:id="2062747267">
          <w:marLeft w:val="0"/>
          <w:marRight w:val="0"/>
          <w:marTop w:val="0"/>
          <w:marBottom w:val="0"/>
          <w:divBdr>
            <w:top w:val="none" w:sz="0" w:space="0" w:color="auto"/>
            <w:left w:val="none" w:sz="0" w:space="0" w:color="auto"/>
            <w:bottom w:val="none" w:sz="0" w:space="0" w:color="auto"/>
            <w:right w:val="none" w:sz="0" w:space="0" w:color="auto"/>
          </w:divBdr>
        </w:div>
      </w:divsChild>
    </w:div>
    <w:div w:id="1468937119">
      <w:bodyDiv w:val="1"/>
      <w:marLeft w:val="0"/>
      <w:marRight w:val="0"/>
      <w:marTop w:val="0"/>
      <w:marBottom w:val="0"/>
      <w:divBdr>
        <w:top w:val="none" w:sz="0" w:space="0" w:color="auto"/>
        <w:left w:val="none" w:sz="0" w:space="0" w:color="auto"/>
        <w:bottom w:val="none" w:sz="0" w:space="0" w:color="auto"/>
        <w:right w:val="none" w:sz="0" w:space="0" w:color="auto"/>
      </w:divBdr>
    </w:div>
    <w:div w:id="1478381289">
      <w:bodyDiv w:val="1"/>
      <w:marLeft w:val="0"/>
      <w:marRight w:val="0"/>
      <w:marTop w:val="0"/>
      <w:marBottom w:val="0"/>
      <w:divBdr>
        <w:top w:val="none" w:sz="0" w:space="0" w:color="auto"/>
        <w:left w:val="none" w:sz="0" w:space="0" w:color="auto"/>
        <w:bottom w:val="none" w:sz="0" w:space="0" w:color="auto"/>
        <w:right w:val="none" w:sz="0" w:space="0" w:color="auto"/>
      </w:divBdr>
      <w:divsChild>
        <w:div w:id="1974604366">
          <w:marLeft w:val="0"/>
          <w:marRight w:val="0"/>
          <w:marTop w:val="0"/>
          <w:marBottom w:val="0"/>
          <w:divBdr>
            <w:top w:val="none" w:sz="0" w:space="0" w:color="auto"/>
            <w:left w:val="none" w:sz="0" w:space="0" w:color="auto"/>
            <w:bottom w:val="none" w:sz="0" w:space="0" w:color="auto"/>
            <w:right w:val="none" w:sz="0" w:space="0" w:color="auto"/>
          </w:divBdr>
        </w:div>
      </w:divsChild>
    </w:div>
    <w:div w:id="1508058742">
      <w:bodyDiv w:val="1"/>
      <w:marLeft w:val="0"/>
      <w:marRight w:val="0"/>
      <w:marTop w:val="0"/>
      <w:marBottom w:val="0"/>
      <w:divBdr>
        <w:top w:val="none" w:sz="0" w:space="0" w:color="auto"/>
        <w:left w:val="none" w:sz="0" w:space="0" w:color="auto"/>
        <w:bottom w:val="none" w:sz="0" w:space="0" w:color="auto"/>
        <w:right w:val="none" w:sz="0" w:space="0" w:color="auto"/>
      </w:divBdr>
    </w:div>
    <w:div w:id="1651985387">
      <w:bodyDiv w:val="1"/>
      <w:marLeft w:val="0"/>
      <w:marRight w:val="0"/>
      <w:marTop w:val="0"/>
      <w:marBottom w:val="0"/>
      <w:divBdr>
        <w:top w:val="none" w:sz="0" w:space="0" w:color="auto"/>
        <w:left w:val="none" w:sz="0" w:space="0" w:color="auto"/>
        <w:bottom w:val="none" w:sz="0" w:space="0" w:color="auto"/>
        <w:right w:val="none" w:sz="0" w:space="0" w:color="auto"/>
      </w:divBdr>
    </w:div>
    <w:div w:id="1706246175">
      <w:bodyDiv w:val="1"/>
      <w:marLeft w:val="0"/>
      <w:marRight w:val="0"/>
      <w:marTop w:val="0"/>
      <w:marBottom w:val="0"/>
      <w:divBdr>
        <w:top w:val="none" w:sz="0" w:space="0" w:color="auto"/>
        <w:left w:val="none" w:sz="0" w:space="0" w:color="auto"/>
        <w:bottom w:val="none" w:sz="0" w:space="0" w:color="auto"/>
        <w:right w:val="none" w:sz="0" w:space="0" w:color="auto"/>
      </w:divBdr>
    </w:div>
    <w:div w:id="1718621596">
      <w:bodyDiv w:val="1"/>
      <w:marLeft w:val="0"/>
      <w:marRight w:val="0"/>
      <w:marTop w:val="0"/>
      <w:marBottom w:val="0"/>
      <w:divBdr>
        <w:top w:val="none" w:sz="0" w:space="0" w:color="auto"/>
        <w:left w:val="none" w:sz="0" w:space="0" w:color="auto"/>
        <w:bottom w:val="none" w:sz="0" w:space="0" w:color="auto"/>
        <w:right w:val="none" w:sz="0" w:space="0" w:color="auto"/>
      </w:divBdr>
    </w:div>
    <w:div w:id="1757052678">
      <w:bodyDiv w:val="1"/>
      <w:marLeft w:val="0"/>
      <w:marRight w:val="0"/>
      <w:marTop w:val="0"/>
      <w:marBottom w:val="0"/>
      <w:divBdr>
        <w:top w:val="none" w:sz="0" w:space="0" w:color="auto"/>
        <w:left w:val="none" w:sz="0" w:space="0" w:color="auto"/>
        <w:bottom w:val="none" w:sz="0" w:space="0" w:color="auto"/>
        <w:right w:val="none" w:sz="0" w:space="0" w:color="auto"/>
      </w:divBdr>
    </w:div>
    <w:div w:id="1773236328">
      <w:bodyDiv w:val="1"/>
      <w:marLeft w:val="0"/>
      <w:marRight w:val="0"/>
      <w:marTop w:val="0"/>
      <w:marBottom w:val="0"/>
      <w:divBdr>
        <w:top w:val="none" w:sz="0" w:space="0" w:color="auto"/>
        <w:left w:val="none" w:sz="0" w:space="0" w:color="auto"/>
        <w:bottom w:val="none" w:sz="0" w:space="0" w:color="auto"/>
        <w:right w:val="none" w:sz="0" w:space="0" w:color="auto"/>
      </w:divBdr>
    </w:div>
    <w:div w:id="1855606657">
      <w:bodyDiv w:val="1"/>
      <w:marLeft w:val="0"/>
      <w:marRight w:val="0"/>
      <w:marTop w:val="0"/>
      <w:marBottom w:val="0"/>
      <w:divBdr>
        <w:top w:val="none" w:sz="0" w:space="0" w:color="auto"/>
        <w:left w:val="none" w:sz="0" w:space="0" w:color="auto"/>
        <w:bottom w:val="none" w:sz="0" w:space="0" w:color="auto"/>
        <w:right w:val="none" w:sz="0" w:space="0" w:color="auto"/>
      </w:divBdr>
    </w:div>
    <w:div w:id="1911891097">
      <w:bodyDiv w:val="1"/>
      <w:marLeft w:val="0"/>
      <w:marRight w:val="0"/>
      <w:marTop w:val="0"/>
      <w:marBottom w:val="0"/>
      <w:divBdr>
        <w:top w:val="none" w:sz="0" w:space="0" w:color="auto"/>
        <w:left w:val="none" w:sz="0" w:space="0" w:color="auto"/>
        <w:bottom w:val="none" w:sz="0" w:space="0" w:color="auto"/>
        <w:right w:val="none" w:sz="0" w:space="0" w:color="auto"/>
      </w:divBdr>
    </w:div>
    <w:div w:id="1968118488">
      <w:bodyDiv w:val="1"/>
      <w:marLeft w:val="0"/>
      <w:marRight w:val="0"/>
      <w:marTop w:val="0"/>
      <w:marBottom w:val="0"/>
      <w:divBdr>
        <w:top w:val="none" w:sz="0" w:space="0" w:color="auto"/>
        <w:left w:val="none" w:sz="0" w:space="0" w:color="auto"/>
        <w:bottom w:val="none" w:sz="0" w:space="0" w:color="auto"/>
        <w:right w:val="none" w:sz="0" w:space="0" w:color="auto"/>
      </w:divBdr>
    </w:div>
    <w:div w:id="1976904609">
      <w:bodyDiv w:val="1"/>
      <w:marLeft w:val="0"/>
      <w:marRight w:val="0"/>
      <w:marTop w:val="0"/>
      <w:marBottom w:val="0"/>
      <w:divBdr>
        <w:top w:val="none" w:sz="0" w:space="0" w:color="auto"/>
        <w:left w:val="none" w:sz="0" w:space="0" w:color="auto"/>
        <w:bottom w:val="none" w:sz="0" w:space="0" w:color="auto"/>
        <w:right w:val="none" w:sz="0" w:space="0" w:color="auto"/>
      </w:divBdr>
      <w:divsChild>
        <w:div w:id="1292857962">
          <w:marLeft w:val="0"/>
          <w:marRight w:val="0"/>
          <w:marTop w:val="0"/>
          <w:marBottom w:val="0"/>
          <w:divBdr>
            <w:top w:val="none" w:sz="0" w:space="0" w:color="auto"/>
            <w:left w:val="none" w:sz="0" w:space="0" w:color="auto"/>
            <w:bottom w:val="none" w:sz="0" w:space="0" w:color="auto"/>
            <w:right w:val="none" w:sz="0" w:space="0" w:color="auto"/>
          </w:divBdr>
        </w:div>
      </w:divsChild>
    </w:div>
    <w:div w:id="1981228674">
      <w:bodyDiv w:val="1"/>
      <w:marLeft w:val="0"/>
      <w:marRight w:val="0"/>
      <w:marTop w:val="0"/>
      <w:marBottom w:val="0"/>
      <w:divBdr>
        <w:top w:val="none" w:sz="0" w:space="0" w:color="auto"/>
        <w:left w:val="none" w:sz="0" w:space="0" w:color="auto"/>
        <w:bottom w:val="none" w:sz="0" w:space="0" w:color="auto"/>
        <w:right w:val="none" w:sz="0" w:space="0" w:color="auto"/>
      </w:divBdr>
    </w:div>
    <w:div w:id="2110932662">
      <w:bodyDiv w:val="1"/>
      <w:marLeft w:val="0"/>
      <w:marRight w:val="0"/>
      <w:marTop w:val="0"/>
      <w:marBottom w:val="0"/>
      <w:divBdr>
        <w:top w:val="none" w:sz="0" w:space="0" w:color="auto"/>
        <w:left w:val="none" w:sz="0" w:space="0" w:color="auto"/>
        <w:bottom w:val="none" w:sz="0" w:space="0" w:color="auto"/>
        <w:right w:val="none" w:sz="0" w:space="0" w:color="auto"/>
      </w:divBdr>
    </w:div>
    <w:div w:id="2114284663">
      <w:bodyDiv w:val="1"/>
      <w:marLeft w:val="0"/>
      <w:marRight w:val="0"/>
      <w:marTop w:val="0"/>
      <w:marBottom w:val="0"/>
      <w:divBdr>
        <w:top w:val="none" w:sz="0" w:space="0" w:color="auto"/>
        <w:left w:val="none" w:sz="0" w:space="0" w:color="auto"/>
        <w:bottom w:val="none" w:sz="0" w:space="0" w:color="auto"/>
        <w:right w:val="none" w:sz="0" w:space="0" w:color="auto"/>
      </w:divBdr>
    </w:div>
    <w:div w:id="2122532122">
      <w:bodyDiv w:val="1"/>
      <w:marLeft w:val="0"/>
      <w:marRight w:val="0"/>
      <w:marTop w:val="0"/>
      <w:marBottom w:val="0"/>
      <w:divBdr>
        <w:top w:val="none" w:sz="0" w:space="0" w:color="auto"/>
        <w:left w:val="none" w:sz="0" w:space="0" w:color="auto"/>
        <w:bottom w:val="none" w:sz="0" w:space="0" w:color="auto"/>
        <w:right w:val="none" w:sz="0" w:space="0" w:color="auto"/>
      </w:divBdr>
    </w:div>
    <w:div w:id="21413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leaders.eci-eurosearch.com/" TargetMode="External"/><Relationship Id="rId13" Type="http://schemas.openxmlformats.org/officeDocument/2006/relationships/hyperlink" Target="mailto:daniele.murgia@secnewgat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usta.tagliarini@secnewgat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e.pinosa@secnewgat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angeliniindustries.com" TargetMode="External"/><Relationship Id="rId4" Type="http://schemas.openxmlformats.org/officeDocument/2006/relationships/settings" Target="settings.xml"/><Relationship Id="rId9" Type="http://schemas.openxmlformats.org/officeDocument/2006/relationships/hyperlink" Target="http://www.angeliniindustr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4C0F-91BC-4A8B-B2B5-E76B485F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6381</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7486</CharactersWithSpaces>
  <SharedDoc>false</SharedDoc>
  <HLinks>
    <vt:vector size="24" baseType="variant">
      <vt:variant>
        <vt:i4>5177403</vt:i4>
      </vt:variant>
      <vt:variant>
        <vt:i4>9</vt:i4>
      </vt:variant>
      <vt:variant>
        <vt:i4>0</vt:i4>
      </vt:variant>
      <vt:variant>
        <vt:i4>5</vt:i4>
      </vt:variant>
      <vt:variant>
        <vt:lpwstr>mailto:daniele.murgia@secnewgate.it</vt:lpwstr>
      </vt:variant>
      <vt:variant>
        <vt:lpwstr/>
      </vt:variant>
      <vt:variant>
        <vt:i4>8060942</vt:i4>
      </vt:variant>
      <vt:variant>
        <vt:i4>6</vt:i4>
      </vt:variant>
      <vt:variant>
        <vt:i4>0</vt:i4>
      </vt:variant>
      <vt:variant>
        <vt:i4>5</vt:i4>
      </vt:variant>
      <vt:variant>
        <vt:lpwstr>mailto:fausta.tagliarini@secnewgate.it</vt:lpwstr>
      </vt:variant>
      <vt:variant>
        <vt:lpwstr/>
      </vt:variant>
      <vt:variant>
        <vt:i4>5505071</vt:i4>
      </vt:variant>
      <vt:variant>
        <vt:i4>3</vt:i4>
      </vt:variant>
      <vt:variant>
        <vt:i4>0</vt:i4>
      </vt:variant>
      <vt:variant>
        <vt:i4>5</vt:i4>
      </vt:variant>
      <vt:variant>
        <vt:lpwstr>mailto:daniele.pinosa@secnewgate.it</vt:lpwstr>
      </vt:variant>
      <vt:variant>
        <vt:lpwstr/>
      </vt:variant>
      <vt:variant>
        <vt:i4>2621462</vt:i4>
      </vt:variant>
      <vt:variant>
        <vt:i4>0</vt:i4>
      </vt:variant>
      <vt:variant>
        <vt:i4>0</vt:i4>
      </vt:variant>
      <vt:variant>
        <vt:i4>5</vt:i4>
      </vt:variant>
      <vt:variant>
        <vt:lpwstr>mailto:press@angeliniindustries.com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Gabriela</dc:creator>
  <cp:keywords>, docId:3D2F5C2276CCF1BB0D53CFCC5C3218C3</cp:keywords>
  <dc:description/>
  <cp:lastModifiedBy>Caponera Priscilla</cp:lastModifiedBy>
  <cp:revision>3</cp:revision>
  <cp:lastPrinted>2023-08-01T07:30:00Z</cp:lastPrinted>
  <dcterms:created xsi:type="dcterms:W3CDTF">2023-09-13T07:15:00Z</dcterms:created>
  <dcterms:modified xsi:type="dcterms:W3CDTF">2023-09-13T07:18:00Z</dcterms:modified>
</cp:coreProperties>
</file>